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B3" w:rsidRDefault="000107B3" w:rsidP="000107B3">
      <w:pPr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sz w:val="20"/>
          <w:szCs w:val="20"/>
          <w:lang w:eastAsia="pl-PL"/>
        </w:rPr>
        <w:t xml:space="preserve">Załącznik nr 1 do Uchwały nr   5/17 </w:t>
      </w:r>
      <w:r>
        <w:rPr>
          <w:rFonts w:eastAsia="Times New Roman"/>
          <w:sz w:val="20"/>
          <w:szCs w:val="20"/>
          <w:lang w:eastAsia="pl-PL"/>
        </w:rPr>
        <w:br/>
        <w:t xml:space="preserve">Rady Instytutu Inżynierii Technicznej PWSTE </w:t>
      </w:r>
      <w:r>
        <w:rPr>
          <w:rFonts w:eastAsia="Times New Roman"/>
          <w:sz w:val="20"/>
          <w:szCs w:val="20"/>
          <w:lang w:eastAsia="pl-PL"/>
        </w:rPr>
        <w:br/>
        <w:t xml:space="preserve">w Jarosławiu z dnia 02.03.2017      </w:t>
      </w:r>
    </w:p>
    <w:p w:rsidR="000107B3" w:rsidRDefault="000107B3" w:rsidP="000107B3">
      <w:pPr>
        <w:rPr>
          <w:rFonts w:eastAsia="Times New Roman"/>
          <w:b/>
          <w:color w:val="0070C0"/>
          <w:sz w:val="32"/>
          <w:szCs w:val="32"/>
          <w:lang w:eastAsia="pl-PL"/>
        </w:rPr>
      </w:pPr>
    </w:p>
    <w:p w:rsidR="000107B3" w:rsidRDefault="000107B3" w:rsidP="000107B3">
      <w:pPr>
        <w:jc w:val="center"/>
        <w:rPr>
          <w:rFonts w:eastAsia="Times New Roman"/>
          <w:b/>
          <w:color w:val="0070C0"/>
          <w:sz w:val="32"/>
          <w:szCs w:val="32"/>
          <w:lang w:eastAsia="pl-PL"/>
        </w:rPr>
      </w:pPr>
      <w:r>
        <w:rPr>
          <w:rFonts w:eastAsia="Times New Roman"/>
          <w:b/>
          <w:color w:val="0070C0"/>
          <w:sz w:val="32"/>
          <w:szCs w:val="32"/>
          <w:lang w:eastAsia="pl-PL"/>
        </w:rPr>
        <w:t xml:space="preserve">Państwowa Wyższa Szkoła Techniczno-Ekonomiczna </w:t>
      </w:r>
    </w:p>
    <w:p w:rsidR="000107B3" w:rsidRDefault="000107B3" w:rsidP="000107B3">
      <w:pPr>
        <w:jc w:val="center"/>
        <w:rPr>
          <w:rFonts w:eastAsia="Times New Roman"/>
          <w:b/>
          <w:color w:val="0070C0"/>
          <w:sz w:val="32"/>
          <w:szCs w:val="32"/>
          <w:lang w:eastAsia="pl-PL"/>
        </w:rPr>
      </w:pPr>
      <w:r>
        <w:rPr>
          <w:rFonts w:eastAsia="Times New Roman"/>
          <w:b/>
          <w:color w:val="0070C0"/>
          <w:sz w:val="32"/>
          <w:szCs w:val="32"/>
          <w:lang w:eastAsia="pl-PL"/>
        </w:rPr>
        <w:t>w Jarosławiu</w:t>
      </w:r>
    </w:p>
    <w:p w:rsidR="000107B3" w:rsidRDefault="000107B3" w:rsidP="000107B3">
      <w:pPr>
        <w:jc w:val="center"/>
        <w:rPr>
          <w:rFonts w:eastAsia="Calibri"/>
          <w:b/>
          <w:sz w:val="48"/>
          <w:szCs w:val="48"/>
        </w:rPr>
      </w:pPr>
    </w:p>
    <w:p w:rsidR="000107B3" w:rsidRDefault="000107B3" w:rsidP="000107B3">
      <w:pPr>
        <w:spacing w:line="48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EFEKTY KSZTAŁCENIA DLA KIERUNKU STUDIÓW</w:t>
      </w:r>
    </w:p>
    <w:p w:rsidR="000107B3" w:rsidRDefault="000107B3" w:rsidP="000107B3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iCs/>
          <w:color w:val="0070C0"/>
          <w:sz w:val="24"/>
          <w:szCs w:val="24"/>
          <w:lang w:eastAsia="pl-PL"/>
        </w:rPr>
        <w:t xml:space="preserve">BUDOWNICTWO </w:t>
      </w:r>
    </w:p>
    <w:p w:rsidR="000107B3" w:rsidRDefault="000107B3" w:rsidP="000107B3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STUDIA I STOPNIA INŻYNIERSKIE – PROFIL PRAKTYCZNY</w:t>
      </w:r>
    </w:p>
    <w:p w:rsidR="000107B3" w:rsidRDefault="000107B3" w:rsidP="000107B3">
      <w:pPr>
        <w:spacing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Studia stacjonarne i niestacjonarne</w:t>
      </w:r>
    </w:p>
    <w:p w:rsidR="000107B3" w:rsidRDefault="000107B3" w:rsidP="000107B3">
      <w:pPr>
        <w:ind w:left="1980"/>
        <w:jc w:val="center"/>
        <w:rPr>
          <w:rFonts w:ascii="Times New Roman" w:hAnsi="Times New Roman"/>
          <w:b/>
          <w:sz w:val="36"/>
          <w:szCs w:val="36"/>
        </w:rPr>
      </w:pPr>
    </w:p>
    <w:p w:rsidR="000107B3" w:rsidRDefault="000107B3" w:rsidP="000107B3">
      <w:pPr>
        <w:rPr>
          <w:rFonts w:eastAsia="Calibri"/>
          <w:b/>
          <w:sz w:val="36"/>
          <w:szCs w:val="36"/>
        </w:rPr>
      </w:pPr>
    </w:p>
    <w:p w:rsidR="000107B3" w:rsidRDefault="000107B3" w:rsidP="000107B3">
      <w:pPr>
        <w:ind w:left="1980"/>
        <w:jc w:val="center"/>
        <w:rPr>
          <w:b/>
          <w:sz w:val="44"/>
          <w:szCs w:val="44"/>
        </w:rPr>
      </w:pPr>
    </w:p>
    <w:p w:rsidR="000107B3" w:rsidRDefault="000107B3" w:rsidP="000107B3">
      <w:pPr>
        <w:jc w:val="both"/>
        <w:rPr>
          <w:b/>
          <w:sz w:val="44"/>
          <w:szCs w:val="44"/>
        </w:rPr>
      </w:pPr>
    </w:p>
    <w:p w:rsidR="000107B3" w:rsidRDefault="000107B3" w:rsidP="000107B3">
      <w:pPr>
        <w:ind w:left="1980"/>
        <w:jc w:val="both"/>
        <w:rPr>
          <w:b/>
          <w:sz w:val="44"/>
          <w:szCs w:val="44"/>
        </w:rPr>
      </w:pPr>
    </w:p>
    <w:p w:rsidR="000107B3" w:rsidRDefault="000107B3" w:rsidP="000107B3">
      <w:pPr>
        <w:ind w:left="1980"/>
        <w:jc w:val="both"/>
        <w:rPr>
          <w:b/>
          <w:sz w:val="44"/>
          <w:szCs w:val="44"/>
        </w:rPr>
      </w:pPr>
    </w:p>
    <w:p w:rsidR="000107B3" w:rsidRDefault="000107B3" w:rsidP="000107B3">
      <w:pPr>
        <w:ind w:left="1980"/>
        <w:jc w:val="both"/>
        <w:rPr>
          <w:b/>
          <w:sz w:val="44"/>
          <w:szCs w:val="44"/>
        </w:rPr>
      </w:pPr>
    </w:p>
    <w:p w:rsidR="000107B3" w:rsidRDefault="000107B3" w:rsidP="000107B3">
      <w:pPr>
        <w:jc w:val="both"/>
        <w:rPr>
          <w:b/>
          <w:sz w:val="44"/>
          <w:szCs w:val="44"/>
        </w:rPr>
      </w:pPr>
    </w:p>
    <w:p w:rsidR="000107B3" w:rsidRDefault="000107B3" w:rsidP="000107B3">
      <w:pPr>
        <w:jc w:val="center"/>
        <w:rPr>
          <w:b/>
          <w:sz w:val="28"/>
          <w:szCs w:val="28"/>
        </w:rPr>
      </w:pPr>
    </w:p>
    <w:p w:rsidR="000107B3" w:rsidRDefault="000107B3" w:rsidP="000107B3">
      <w:pPr>
        <w:rPr>
          <w:b/>
          <w:sz w:val="28"/>
          <w:szCs w:val="28"/>
        </w:rPr>
      </w:pPr>
    </w:p>
    <w:p w:rsidR="000107B3" w:rsidRDefault="000107B3" w:rsidP="000107B3">
      <w:pPr>
        <w:jc w:val="center"/>
        <w:rPr>
          <w:b/>
        </w:rPr>
      </w:pPr>
      <w:r>
        <w:rPr>
          <w:b/>
        </w:rPr>
        <w:t>Jarosław 2017</w:t>
      </w:r>
    </w:p>
    <w:p w:rsidR="009575B3" w:rsidRDefault="009575B3" w:rsidP="00D42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4B" w:rsidRDefault="00D428B9" w:rsidP="00D42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05">
        <w:rPr>
          <w:rFonts w:ascii="Times New Roman" w:hAnsi="Times New Roman" w:cs="Times New Roman"/>
          <w:b/>
          <w:sz w:val="24"/>
          <w:szCs w:val="24"/>
        </w:rPr>
        <w:lastRenderedPageBreak/>
        <w:t>EFEKTY KSZTAŁCENIA</w:t>
      </w:r>
      <w:r w:rsidR="009575B3">
        <w:rPr>
          <w:rFonts w:ascii="Times New Roman" w:hAnsi="Times New Roman" w:cs="Times New Roman"/>
          <w:b/>
          <w:sz w:val="24"/>
          <w:szCs w:val="24"/>
        </w:rPr>
        <w:t xml:space="preserve"> DLA KIERUNKU STUDIÓW</w:t>
      </w:r>
    </w:p>
    <w:p w:rsidR="006942C9" w:rsidRPr="006942C9" w:rsidRDefault="006942C9" w:rsidP="00D428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Budownictwo</w:t>
      </w:r>
    </w:p>
    <w:p w:rsidR="00297205" w:rsidRDefault="00297205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określone Uchwałą Senatu Państwowej Wyższej Szkoły Techniczno-Ekonomicznej </w:t>
      </w:r>
      <w:r w:rsidR="00B821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im. ks. Bronisława Markiewicza w Jarosławiu</w:t>
      </w:r>
    </w:p>
    <w:p w:rsidR="00297205" w:rsidRDefault="009575B3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97205">
        <w:rPr>
          <w:rFonts w:ascii="Times New Roman" w:hAnsi="Times New Roman" w:cs="Times New Roman"/>
          <w:sz w:val="24"/>
          <w:szCs w:val="24"/>
        </w:rPr>
        <w:t>r</w:t>
      </w:r>
      <w:r w:rsidR="009073FF">
        <w:rPr>
          <w:rFonts w:ascii="Times New Roman" w:hAnsi="Times New Roman" w:cs="Times New Roman"/>
          <w:sz w:val="24"/>
          <w:szCs w:val="24"/>
        </w:rPr>
        <w:t xml:space="preserve"> Uchwały Senatu</w:t>
      </w:r>
      <w:r w:rsidR="00760FC6">
        <w:rPr>
          <w:rFonts w:ascii="Times New Roman" w:hAnsi="Times New Roman" w:cs="Times New Roman"/>
          <w:sz w:val="24"/>
          <w:szCs w:val="24"/>
        </w:rPr>
        <w:t>………………</w:t>
      </w:r>
    </w:p>
    <w:p w:rsidR="00297205" w:rsidRDefault="00297205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dnia……………..</w:t>
      </w:r>
    </w:p>
    <w:p w:rsidR="00B8212C" w:rsidRDefault="00B8212C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12C" w:rsidRDefault="00B8212C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12C" w:rsidRDefault="00B8212C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12C" w:rsidRPr="00B8212C" w:rsidRDefault="00B8212C" w:rsidP="00297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5B3" w:rsidRPr="009575B3" w:rsidRDefault="00B8212C" w:rsidP="009575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575B3">
        <w:rPr>
          <w:rFonts w:ascii="Times New Roman" w:hAnsi="Times New Roman" w:cs="Times New Roman"/>
          <w:b/>
          <w:sz w:val="24"/>
          <w:szCs w:val="24"/>
        </w:rPr>
        <w:t xml:space="preserve">Umiejscowienie kierunku w obszarze </w:t>
      </w:r>
      <w:r w:rsidR="009575B3" w:rsidRPr="009575B3">
        <w:rPr>
          <w:rFonts w:ascii="Times New Roman" w:hAnsi="Times New Roman" w:cs="Times New Roman"/>
          <w:b/>
          <w:sz w:val="24"/>
          <w:szCs w:val="24"/>
        </w:rPr>
        <w:t xml:space="preserve">(obszarach) </w:t>
      </w:r>
      <w:r w:rsidRPr="009575B3">
        <w:rPr>
          <w:rFonts w:ascii="Times New Roman" w:hAnsi="Times New Roman" w:cs="Times New Roman"/>
          <w:b/>
          <w:sz w:val="24"/>
          <w:szCs w:val="24"/>
        </w:rPr>
        <w:t>kształcenia</w:t>
      </w:r>
      <w:r w:rsidR="009575B3" w:rsidRPr="009575B3">
        <w:rPr>
          <w:rFonts w:ascii="Times New Roman" w:hAnsi="Times New Roman" w:cs="Times New Roman"/>
          <w:b/>
          <w:sz w:val="24"/>
          <w:szCs w:val="24"/>
        </w:rPr>
        <w:t xml:space="preserve"> z uzasadnieniem </w:t>
      </w:r>
      <w:r w:rsidR="009575B3" w:rsidRPr="009575B3">
        <w:rPr>
          <w:rFonts w:ascii="Times New Roman" w:hAnsi="Times New Roman" w:cs="Times New Roman"/>
          <w:sz w:val="16"/>
          <w:szCs w:val="16"/>
        </w:rPr>
        <w:t>(</w:t>
      </w:r>
      <w:r w:rsidR="009575B3" w:rsidRPr="009575B3">
        <w:rPr>
          <w:rFonts w:ascii="Times New Roman" w:eastAsia="Calibri" w:hAnsi="Times New Roman" w:cs="Times New Roman"/>
          <w:i/>
          <w:sz w:val="16"/>
          <w:szCs w:val="16"/>
        </w:rPr>
        <w:t>Jeżeli kierunek studiów prowadzi do uzyskania tytułu z</w:t>
      </w:r>
      <w:r w:rsidR="009575B3">
        <w:rPr>
          <w:rFonts w:ascii="Times New Roman" w:eastAsia="Calibri" w:hAnsi="Times New Roman" w:cs="Times New Roman"/>
          <w:i/>
          <w:sz w:val="16"/>
          <w:szCs w:val="16"/>
        </w:rPr>
        <w:t xml:space="preserve">awodowego </w:t>
      </w:r>
      <w:r w:rsidR="009575B3" w:rsidRPr="009575B3">
        <w:rPr>
          <w:rFonts w:ascii="Times New Roman" w:eastAsia="Calibri" w:hAnsi="Times New Roman" w:cs="Times New Roman"/>
          <w:i/>
          <w:sz w:val="16"/>
          <w:szCs w:val="16"/>
        </w:rPr>
        <w:t>inżyniera należy również wskazać, że wykorzystano efekty kształcenia z zakresu kompetencji inżynierskich)</w:t>
      </w:r>
      <w:r w:rsidR="009575B3">
        <w:rPr>
          <w:rFonts w:ascii="Times New Roman" w:eastAsia="Calibri" w:hAnsi="Times New Roman" w:cs="Times New Roman"/>
          <w:i/>
          <w:sz w:val="16"/>
          <w:szCs w:val="16"/>
        </w:rPr>
        <w:t>:</w:t>
      </w:r>
    </w:p>
    <w:p w:rsidR="00B8212C" w:rsidRPr="009575B3" w:rsidRDefault="00B8212C" w:rsidP="009575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212C" w:rsidRPr="00760FC6" w:rsidRDefault="00281496" w:rsidP="00B8212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kształcenia: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2C9">
        <w:rPr>
          <w:rFonts w:ascii="Times New Roman" w:hAnsi="Times New Roman" w:cs="Times New Roman"/>
          <w:sz w:val="24"/>
          <w:szCs w:val="24"/>
        </w:rPr>
        <w:t>Obszar nauk technicznych</w:t>
      </w:r>
    </w:p>
    <w:p w:rsidR="00B8212C" w:rsidRPr="00FB528F" w:rsidRDefault="00B8212C" w:rsidP="00FB5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2C" w:rsidRDefault="00815420" w:rsidP="00B821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Przyporządkowanie kierunku studiów do dziedzin nauki i dyscyplin naukowych: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496" w:rsidRDefault="00C42848" w:rsidP="00760F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1496">
        <w:rPr>
          <w:rFonts w:ascii="Times New Roman" w:hAnsi="Times New Roman" w:cs="Times New Roman"/>
          <w:sz w:val="24"/>
          <w:szCs w:val="24"/>
        </w:rPr>
        <w:t xml:space="preserve">ziedzina kształcenia: </w:t>
      </w:r>
      <w:r w:rsidR="00281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6942C9">
        <w:rPr>
          <w:rFonts w:ascii="Times New Roman" w:hAnsi="Times New Roman" w:cs="Times New Roman"/>
          <w:sz w:val="24"/>
          <w:szCs w:val="24"/>
        </w:rPr>
        <w:t>ziedzina nauk technicznych</w:t>
      </w:r>
    </w:p>
    <w:p w:rsidR="00815420" w:rsidRPr="00760FC6" w:rsidRDefault="00C42848" w:rsidP="00760FC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42C9">
        <w:rPr>
          <w:rFonts w:ascii="Times New Roman" w:hAnsi="Times New Roman" w:cs="Times New Roman"/>
          <w:sz w:val="24"/>
          <w:szCs w:val="24"/>
        </w:rPr>
        <w:t>yscyplina</w:t>
      </w:r>
      <w:r>
        <w:rPr>
          <w:rFonts w:ascii="Times New Roman" w:hAnsi="Times New Roman" w:cs="Times New Roman"/>
          <w:sz w:val="24"/>
          <w:szCs w:val="24"/>
        </w:rPr>
        <w:t xml:space="preserve"> naukowa: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281496">
        <w:rPr>
          <w:rFonts w:ascii="Times New Roman" w:hAnsi="Times New Roman" w:cs="Times New Roman"/>
          <w:sz w:val="24"/>
          <w:szCs w:val="24"/>
        </w:rPr>
        <w:t>udownictwo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815420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kształcenia: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Pr="00197424" w:rsidRDefault="00C42848" w:rsidP="0019742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1496">
        <w:rPr>
          <w:rFonts w:ascii="Times New Roman" w:hAnsi="Times New Roman" w:cs="Times New Roman"/>
          <w:sz w:val="24"/>
          <w:szCs w:val="24"/>
        </w:rPr>
        <w:t>raktyczny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815420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kształcenia i czas trwania studiów: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496" w:rsidRDefault="00C42848" w:rsidP="0028149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1496">
        <w:rPr>
          <w:rFonts w:ascii="Times New Roman" w:hAnsi="Times New Roman" w:cs="Times New Roman"/>
          <w:sz w:val="24"/>
          <w:szCs w:val="24"/>
        </w:rPr>
        <w:t>tudia pierwszego stopnia, 7 semestrów</w:t>
      </w:r>
    </w:p>
    <w:p w:rsidR="00281496" w:rsidRPr="00613C3C" w:rsidRDefault="00281496" w:rsidP="0028149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1496" w:rsidRDefault="00281496" w:rsidP="002814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studiów:</w:t>
      </w:r>
    </w:p>
    <w:p w:rsidR="00281496" w:rsidRDefault="00281496" w:rsidP="0028149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496" w:rsidRPr="007C52E5" w:rsidRDefault="00C42848" w:rsidP="0028149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1496">
        <w:rPr>
          <w:rFonts w:ascii="Times New Roman" w:hAnsi="Times New Roman" w:cs="Times New Roman"/>
          <w:sz w:val="24"/>
          <w:szCs w:val="24"/>
        </w:rPr>
        <w:t xml:space="preserve">tudia stacjonarne / </w:t>
      </w:r>
      <w:r w:rsidR="00F424B8">
        <w:rPr>
          <w:rFonts w:ascii="Times New Roman" w:hAnsi="Times New Roman" w:cs="Times New Roman"/>
          <w:sz w:val="24"/>
          <w:szCs w:val="24"/>
        </w:rPr>
        <w:t>s</w:t>
      </w:r>
      <w:r w:rsidR="00281496" w:rsidRPr="007C52E5">
        <w:rPr>
          <w:rFonts w:ascii="Times New Roman" w:hAnsi="Times New Roman" w:cs="Times New Roman"/>
          <w:sz w:val="24"/>
          <w:szCs w:val="24"/>
        </w:rPr>
        <w:t xml:space="preserve">tudia niestacjonarne </w:t>
      </w:r>
    </w:p>
    <w:p w:rsidR="00815420" w:rsidRPr="00AF7942" w:rsidRDefault="00815420" w:rsidP="00AF794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1496" w:rsidRPr="00281496" w:rsidRDefault="00281496" w:rsidP="00281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815420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Absolwent</w:t>
      </w:r>
      <w:r w:rsidR="00C90867">
        <w:rPr>
          <w:rFonts w:ascii="Times New Roman" w:hAnsi="Times New Roman" w:cs="Times New Roman"/>
          <w:b/>
          <w:sz w:val="24"/>
          <w:szCs w:val="24"/>
        </w:rPr>
        <w:t xml:space="preserve"> (krótka charakterystyka absolwenta)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528F" w:rsidRDefault="00FB528F" w:rsidP="00FB528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8F" w:rsidRDefault="00783FED" w:rsidP="00FB528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ED">
        <w:rPr>
          <w:rFonts w:ascii="Times New Roman" w:hAnsi="Times New Roman" w:cs="Times New Roman"/>
          <w:sz w:val="24"/>
          <w:szCs w:val="24"/>
        </w:rPr>
        <w:t xml:space="preserve">Absolwent </w:t>
      </w:r>
      <w:r>
        <w:rPr>
          <w:rFonts w:ascii="Times New Roman" w:hAnsi="Times New Roman" w:cs="Times New Roman"/>
          <w:sz w:val="24"/>
          <w:szCs w:val="24"/>
        </w:rPr>
        <w:t>kierunku budownictwo posiada</w:t>
      </w:r>
      <w:r w:rsidRPr="00783FED">
        <w:rPr>
          <w:rFonts w:ascii="Times New Roman" w:hAnsi="Times New Roman" w:cs="Times New Roman"/>
          <w:sz w:val="24"/>
          <w:szCs w:val="24"/>
        </w:rPr>
        <w:t xml:space="preserve"> kwalifikacje do projektowania nieskomplikowanych obiektów budowlanych i inżynierskich oraz kierowania pracami w zak</w:t>
      </w:r>
      <w:r w:rsidR="008C1C76">
        <w:rPr>
          <w:rFonts w:ascii="Times New Roman" w:hAnsi="Times New Roman" w:cs="Times New Roman"/>
          <w:sz w:val="24"/>
          <w:szCs w:val="24"/>
        </w:rPr>
        <w:t>resie ich wykonywania, remontów i</w:t>
      </w:r>
      <w:r w:rsidRPr="00783FED">
        <w:rPr>
          <w:rFonts w:ascii="Times New Roman" w:hAnsi="Times New Roman" w:cs="Times New Roman"/>
          <w:sz w:val="24"/>
          <w:szCs w:val="24"/>
        </w:rPr>
        <w:t xml:space="preserve"> użytkowania. Absolwent tego kierunku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Pr="00783FED">
        <w:rPr>
          <w:rFonts w:ascii="Times New Roman" w:hAnsi="Times New Roman" w:cs="Times New Roman"/>
          <w:sz w:val="24"/>
          <w:szCs w:val="24"/>
        </w:rPr>
        <w:t xml:space="preserve"> wiedzę do pełnienia pomocniczych lub współautorskich działań twórczych, a także współdziałania przy projektowaniu procesów technologicznych w wytwarzaniu materiałów oraz konstrukcji budowlanych i inżynierskich, wykorzystywania systemów informatycznych stosowanych w szeroko pojętym budownictwie. Absolwent </w:t>
      </w:r>
      <w:r>
        <w:rPr>
          <w:rFonts w:ascii="Times New Roman" w:hAnsi="Times New Roman" w:cs="Times New Roman"/>
          <w:sz w:val="24"/>
          <w:szCs w:val="24"/>
        </w:rPr>
        <w:t>zna</w:t>
      </w:r>
      <w:r w:rsidRPr="00783FED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F424B8">
        <w:rPr>
          <w:rFonts w:ascii="Times New Roman" w:hAnsi="Times New Roman" w:cs="Times New Roman"/>
          <w:sz w:val="24"/>
          <w:szCs w:val="24"/>
        </w:rPr>
        <w:t>ę</w:t>
      </w:r>
      <w:r w:rsidRPr="00783FED">
        <w:rPr>
          <w:rFonts w:ascii="Times New Roman" w:hAnsi="Times New Roman" w:cs="Times New Roman"/>
          <w:sz w:val="24"/>
          <w:szCs w:val="24"/>
        </w:rPr>
        <w:t xml:space="preserve"> przemysłu budowlanego i procedu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783FED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3FED">
        <w:rPr>
          <w:rFonts w:ascii="Times New Roman" w:hAnsi="Times New Roman" w:cs="Times New Roman"/>
          <w:sz w:val="24"/>
          <w:szCs w:val="24"/>
        </w:rPr>
        <w:t xml:space="preserve"> z realizacją inwestycji, a także obowiązując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3FED">
        <w:rPr>
          <w:rFonts w:ascii="Times New Roman" w:hAnsi="Times New Roman" w:cs="Times New Roman"/>
          <w:sz w:val="24"/>
          <w:szCs w:val="24"/>
        </w:rPr>
        <w:t xml:space="preserve"> przepis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83F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783FED">
        <w:rPr>
          <w:rFonts w:ascii="Times New Roman" w:hAnsi="Times New Roman" w:cs="Times New Roman"/>
          <w:sz w:val="24"/>
          <w:szCs w:val="24"/>
        </w:rPr>
        <w:t xml:space="preserve"> wiedz</w:t>
      </w:r>
      <w:r w:rsidR="008C1C76">
        <w:rPr>
          <w:rFonts w:ascii="Times New Roman" w:hAnsi="Times New Roman" w:cs="Times New Roman"/>
          <w:sz w:val="24"/>
          <w:szCs w:val="24"/>
        </w:rPr>
        <w:t>ę</w:t>
      </w:r>
      <w:r w:rsidRPr="00783FED">
        <w:rPr>
          <w:rFonts w:ascii="Times New Roman" w:hAnsi="Times New Roman" w:cs="Times New Roman"/>
          <w:sz w:val="24"/>
          <w:szCs w:val="24"/>
        </w:rPr>
        <w:t xml:space="preserve"> opart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83FED">
        <w:rPr>
          <w:rFonts w:ascii="Times New Roman" w:hAnsi="Times New Roman" w:cs="Times New Roman"/>
          <w:sz w:val="24"/>
          <w:szCs w:val="24"/>
        </w:rPr>
        <w:t xml:space="preserve"> o zdobycze nowoczesnej techniki </w:t>
      </w:r>
      <w:r>
        <w:rPr>
          <w:rFonts w:ascii="Times New Roman" w:hAnsi="Times New Roman" w:cs="Times New Roman"/>
          <w:sz w:val="24"/>
          <w:szCs w:val="24"/>
        </w:rPr>
        <w:t>stanowiącą</w:t>
      </w:r>
      <w:r w:rsidRPr="00783FED">
        <w:rPr>
          <w:rFonts w:ascii="Times New Roman" w:hAnsi="Times New Roman" w:cs="Times New Roman"/>
          <w:sz w:val="24"/>
          <w:szCs w:val="24"/>
        </w:rPr>
        <w:t xml:space="preserve"> podstawę do podejmowania ustawicznego kształcenia oraz podjęcia studiów na </w:t>
      </w:r>
      <w:r w:rsidR="008D303D">
        <w:rPr>
          <w:rFonts w:ascii="Times New Roman" w:hAnsi="Times New Roman" w:cs="Times New Roman"/>
          <w:sz w:val="24"/>
          <w:szCs w:val="24"/>
        </w:rPr>
        <w:t>poziomie 7 PRK</w:t>
      </w:r>
      <w:r w:rsidRPr="00783FED">
        <w:rPr>
          <w:rFonts w:ascii="Times New Roman" w:hAnsi="Times New Roman" w:cs="Times New Roman"/>
          <w:sz w:val="24"/>
          <w:szCs w:val="24"/>
        </w:rPr>
        <w:t xml:space="preserve">. Absolwent </w:t>
      </w:r>
      <w:r w:rsidR="008C1C76">
        <w:rPr>
          <w:rFonts w:ascii="Times New Roman" w:hAnsi="Times New Roman" w:cs="Times New Roman"/>
          <w:sz w:val="24"/>
          <w:szCs w:val="24"/>
        </w:rPr>
        <w:t>może</w:t>
      </w:r>
      <w:r w:rsidRPr="00783FED">
        <w:rPr>
          <w:rFonts w:ascii="Times New Roman" w:hAnsi="Times New Roman" w:cs="Times New Roman"/>
          <w:sz w:val="24"/>
          <w:szCs w:val="24"/>
        </w:rPr>
        <w:t xml:space="preserve"> ubiega</w:t>
      </w:r>
      <w:r w:rsidR="008C1C76">
        <w:rPr>
          <w:rFonts w:ascii="Times New Roman" w:hAnsi="Times New Roman" w:cs="Times New Roman"/>
          <w:sz w:val="24"/>
          <w:szCs w:val="24"/>
        </w:rPr>
        <w:t>ć</w:t>
      </w:r>
      <w:r w:rsidRPr="00783FED">
        <w:rPr>
          <w:rFonts w:ascii="Times New Roman" w:hAnsi="Times New Roman" w:cs="Times New Roman"/>
          <w:sz w:val="24"/>
          <w:szCs w:val="24"/>
        </w:rPr>
        <w:t xml:space="preserve"> się, po spełnieniu wymogów </w:t>
      </w:r>
      <w:r w:rsidRPr="00783FED">
        <w:rPr>
          <w:rFonts w:ascii="Times New Roman" w:hAnsi="Times New Roman" w:cs="Times New Roman"/>
          <w:sz w:val="24"/>
          <w:szCs w:val="24"/>
        </w:rPr>
        <w:lastRenderedPageBreak/>
        <w:t>ustawowych, o uprawnienia do wykonywania samodzielnych funkcji technicznych w budownictwie.</w:t>
      </w:r>
    </w:p>
    <w:p w:rsidR="008C1C76" w:rsidRPr="00FB528F" w:rsidRDefault="008C1C76" w:rsidP="00FB528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28F" w:rsidRDefault="00FB528F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zawodowy uzyskany przez absolwenta</w:t>
      </w:r>
    </w:p>
    <w:p w:rsidR="00893B9E" w:rsidRDefault="00893B9E" w:rsidP="00893B9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9E" w:rsidRPr="00C90867" w:rsidRDefault="00C42848" w:rsidP="00893B9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1496">
        <w:rPr>
          <w:rFonts w:ascii="Times New Roman" w:hAnsi="Times New Roman" w:cs="Times New Roman"/>
          <w:sz w:val="24"/>
          <w:szCs w:val="24"/>
        </w:rPr>
        <w:t>nżynier</w:t>
      </w:r>
    </w:p>
    <w:p w:rsidR="00893B9E" w:rsidRDefault="00893B9E" w:rsidP="00893B9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9E" w:rsidRDefault="00893B9E" w:rsidP="00893B9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62" w:rsidRPr="00687762" w:rsidRDefault="00687762" w:rsidP="00687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848" w:rsidRDefault="006931EF" w:rsidP="00C42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Kierunkowe efekty kształcenia</w:t>
      </w:r>
      <w:r w:rsidR="00E55225">
        <w:rPr>
          <w:rFonts w:ascii="Times New Roman" w:hAnsi="Times New Roman" w:cs="Times New Roman"/>
          <w:b/>
          <w:sz w:val="24"/>
          <w:szCs w:val="24"/>
        </w:rPr>
        <w:t xml:space="preserve"> uwzględniają uniwersalne charakterystyki</w:t>
      </w:r>
      <w:r w:rsidR="001C5233">
        <w:rPr>
          <w:rFonts w:ascii="Times New Roman" w:hAnsi="Times New Roman" w:cs="Times New Roman"/>
          <w:b/>
          <w:sz w:val="24"/>
          <w:szCs w:val="24"/>
        </w:rPr>
        <w:t xml:space="preserve"> pierwszego stopnia poziomu 6 </w:t>
      </w:r>
      <w:r w:rsidR="00F424B8">
        <w:rPr>
          <w:rFonts w:ascii="Times New Roman" w:hAnsi="Times New Roman" w:cs="Times New Roman"/>
          <w:b/>
          <w:sz w:val="24"/>
          <w:szCs w:val="24"/>
        </w:rPr>
        <w:t>Polskiej Ramy Kwalifikacji</w:t>
      </w:r>
      <w:r w:rsidR="00E55225">
        <w:rPr>
          <w:rFonts w:ascii="Times New Roman" w:hAnsi="Times New Roman" w:cs="Times New Roman"/>
          <w:b/>
          <w:sz w:val="24"/>
          <w:szCs w:val="24"/>
        </w:rPr>
        <w:t xml:space="preserve"> oraz charakterystyki</w:t>
      </w:r>
      <w:r w:rsidR="001C5233">
        <w:rPr>
          <w:rFonts w:ascii="Times New Roman" w:hAnsi="Times New Roman" w:cs="Times New Roman"/>
          <w:b/>
          <w:sz w:val="24"/>
          <w:szCs w:val="24"/>
        </w:rPr>
        <w:t xml:space="preserve"> drugiego stopnia poziomu 6 Polskiej Ramy Kwalifikacji.</w:t>
      </w:r>
      <w:r w:rsidR="00C42848" w:rsidRPr="00C42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848" w:rsidRDefault="00C42848" w:rsidP="00C42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848" w:rsidRPr="000144C2" w:rsidRDefault="00C42848" w:rsidP="00C428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4C2">
        <w:rPr>
          <w:rFonts w:ascii="Times New Roman" w:hAnsi="Times New Roman" w:cs="Times New Roman"/>
          <w:sz w:val="24"/>
          <w:szCs w:val="24"/>
        </w:rPr>
        <w:t>Efekty kształcenia</w:t>
      </w:r>
      <w:r>
        <w:rPr>
          <w:rFonts w:ascii="Times New Roman" w:hAnsi="Times New Roman" w:cs="Times New Roman"/>
          <w:sz w:val="24"/>
          <w:szCs w:val="24"/>
        </w:rPr>
        <w:t xml:space="preserve"> obejmujące kompetencje inżynierskie mieszczą się w obszarze kształcenia w zakresie nauk technicznych. </w:t>
      </w:r>
    </w:p>
    <w:p w:rsidR="001122EC" w:rsidRPr="00C42848" w:rsidRDefault="001122EC" w:rsidP="00C42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48" w:rsidRDefault="0044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448" w:rsidRDefault="00442448">
      <w:pPr>
        <w:rPr>
          <w:rFonts w:ascii="Times New Roman" w:hAnsi="Times New Roman" w:cs="Times New Roman"/>
          <w:sz w:val="24"/>
          <w:szCs w:val="24"/>
        </w:rPr>
        <w:sectPr w:rsidR="00442448" w:rsidSect="001122E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2448" w:rsidRDefault="004424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6"/>
        <w:gridCol w:w="1276"/>
        <w:gridCol w:w="4820"/>
        <w:gridCol w:w="1275"/>
        <w:gridCol w:w="1276"/>
        <w:gridCol w:w="1276"/>
        <w:gridCol w:w="3582"/>
      </w:tblGrid>
      <w:tr w:rsidR="00570E07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48" w:rsidRPr="00281496" w:rsidRDefault="000E2469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</w:t>
            </w:r>
            <w:r w:rsidR="00442448" w:rsidRPr="00281496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48" w:rsidRPr="00281496" w:rsidRDefault="00442448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1496">
              <w:rPr>
                <w:rFonts w:ascii="Times New Roman" w:hAnsi="Times New Roman" w:cs="Times New Roman"/>
                <w:b/>
              </w:rPr>
              <w:t xml:space="preserve">Symbol efektu </w:t>
            </w:r>
            <w:proofErr w:type="spellStart"/>
            <w:r w:rsidRPr="00281496">
              <w:rPr>
                <w:rFonts w:ascii="Times New Roman" w:hAnsi="Times New Roman" w:cs="Times New Roman"/>
                <w:b/>
              </w:rPr>
              <w:t>kierunko</w:t>
            </w:r>
            <w:r w:rsidR="000E2469">
              <w:rPr>
                <w:rFonts w:ascii="Times New Roman" w:hAnsi="Times New Roman" w:cs="Times New Roman"/>
                <w:b/>
              </w:rPr>
              <w:t>-</w:t>
            </w:r>
            <w:r w:rsidRPr="00281496">
              <w:rPr>
                <w:rFonts w:ascii="Times New Roman" w:hAnsi="Times New Roman" w:cs="Times New Roman"/>
                <w:b/>
              </w:rPr>
              <w:t>wego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48" w:rsidRPr="00281496" w:rsidRDefault="00442448" w:rsidP="00AE1A4B">
            <w:pPr>
              <w:pStyle w:val="Akapitzlist"/>
              <w:tabs>
                <w:tab w:val="left" w:pos="43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1496">
              <w:rPr>
                <w:rFonts w:ascii="Times New Roman" w:hAnsi="Times New Roman" w:cs="Times New Roman"/>
                <w:b/>
              </w:rPr>
              <w:t>Kierunkowe efekty kształcenia dla kierunku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48" w:rsidRPr="00281496" w:rsidRDefault="00442448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1496">
              <w:rPr>
                <w:rFonts w:ascii="Times New Roman" w:hAnsi="Times New Roman" w:cs="Times New Roman"/>
                <w:b/>
              </w:rPr>
              <w:t xml:space="preserve">Kod składnika opisu - </w:t>
            </w:r>
            <w:r w:rsidRPr="00281496">
              <w:rPr>
                <w:rFonts w:ascii="Times New Roman" w:hAnsi="Times New Roman" w:cs="Times New Roman"/>
                <w:b/>
              </w:rPr>
              <w:br/>
              <w:t>Uniwersal</w:t>
            </w:r>
            <w:r w:rsidR="000E246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281496">
              <w:rPr>
                <w:rFonts w:ascii="Times New Roman" w:hAnsi="Times New Roman" w:cs="Times New Roman"/>
                <w:b/>
              </w:rPr>
              <w:t>ne</w:t>
            </w:r>
            <w:proofErr w:type="spellEnd"/>
            <w:r w:rsidRPr="002814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1496">
              <w:rPr>
                <w:rFonts w:ascii="Times New Roman" w:hAnsi="Times New Roman" w:cs="Times New Roman"/>
                <w:b/>
              </w:rPr>
              <w:t>charakte</w:t>
            </w:r>
            <w:r w:rsidR="00783FED">
              <w:rPr>
                <w:rFonts w:ascii="Times New Roman" w:hAnsi="Times New Roman" w:cs="Times New Roman"/>
                <w:b/>
              </w:rPr>
              <w:t>-</w:t>
            </w:r>
            <w:r w:rsidRPr="00281496">
              <w:rPr>
                <w:rFonts w:ascii="Times New Roman" w:hAnsi="Times New Roman" w:cs="Times New Roman"/>
                <w:b/>
              </w:rPr>
              <w:t>rystyki</w:t>
            </w:r>
            <w:proofErr w:type="spellEnd"/>
            <w:r w:rsidRPr="00281496">
              <w:rPr>
                <w:rFonts w:ascii="Times New Roman" w:hAnsi="Times New Roman" w:cs="Times New Roman"/>
                <w:b/>
              </w:rPr>
              <w:t xml:space="preserve"> poziomów w PRK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8" w:rsidRPr="00281496" w:rsidRDefault="00442448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1496">
              <w:rPr>
                <w:rFonts w:ascii="Times New Roman" w:hAnsi="Times New Roman" w:cs="Times New Roman"/>
                <w:b/>
              </w:rPr>
              <w:t xml:space="preserve">Kod składnika opisu - </w:t>
            </w:r>
            <w:proofErr w:type="spellStart"/>
            <w:r w:rsidRPr="00281496">
              <w:rPr>
                <w:rFonts w:ascii="Times New Roman" w:hAnsi="Times New Roman" w:cs="Times New Roman"/>
                <w:b/>
              </w:rPr>
              <w:t>charakte</w:t>
            </w:r>
            <w:r w:rsidR="00783FED">
              <w:rPr>
                <w:rFonts w:ascii="Times New Roman" w:hAnsi="Times New Roman" w:cs="Times New Roman"/>
                <w:b/>
              </w:rPr>
              <w:t>-</w:t>
            </w:r>
            <w:r w:rsidRPr="00281496">
              <w:rPr>
                <w:rFonts w:ascii="Times New Roman" w:hAnsi="Times New Roman" w:cs="Times New Roman"/>
                <w:b/>
              </w:rPr>
              <w:t>rystyki</w:t>
            </w:r>
            <w:proofErr w:type="spellEnd"/>
            <w:r w:rsidRPr="00281496">
              <w:rPr>
                <w:rFonts w:ascii="Times New Roman" w:hAnsi="Times New Roman" w:cs="Times New Roman"/>
                <w:b/>
              </w:rPr>
              <w:t xml:space="preserve"> drugiego stopnia PRK dla </w:t>
            </w:r>
            <w:proofErr w:type="spellStart"/>
            <w:r w:rsidRPr="00281496">
              <w:rPr>
                <w:rFonts w:ascii="Times New Roman" w:hAnsi="Times New Roman" w:cs="Times New Roman"/>
                <w:b/>
              </w:rPr>
              <w:t>poszcze</w:t>
            </w:r>
            <w:r w:rsidR="00783FED">
              <w:rPr>
                <w:rFonts w:ascii="Times New Roman" w:hAnsi="Times New Roman" w:cs="Times New Roman"/>
                <w:b/>
              </w:rPr>
              <w:t>-</w:t>
            </w:r>
            <w:r w:rsidRPr="00281496">
              <w:rPr>
                <w:rFonts w:ascii="Times New Roman" w:hAnsi="Times New Roman" w:cs="Times New Roman"/>
                <w:b/>
              </w:rPr>
              <w:t>gólnych</w:t>
            </w:r>
            <w:proofErr w:type="spellEnd"/>
            <w:r w:rsidRPr="00281496">
              <w:rPr>
                <w:rFonts w:ascii="Times New Roman" w:hAnsi="Times New Roman" w:cs="Times New Roman"/>
                <w:b/>
              </w:rPr>
              <w:t xml:space="preserve"> obszarów kształcenia</w:t>
            </w:r>
            <w:r w:rsidRPr="00281496">
              <w:rPr>
                <w:rFonts w:ascii="Times New Roman" w:hAnsi="Times New Roman" w:cs="Times New Roman"/>
                <w:b/>
              </w:rPr>
              <w:br/>
              <w:t xml:space="preserve"> w ramach </w:t>
            </w:r>
            <w:proofErr w:type="spellStart"/>
            <w:r w:rsidRPr="00281496">
              <w:rPr>
                <w:rFonts w:ascii="Times New Roman" w:hAnsi="Times New Roman" w:cs="Times New Roman"/>
                <w:b/>
              </w:rPr>
              <w:t>szkolnic</w:t>
            </w:r>
            <w:proofErr w:type="spellEnd"/>
            <w:r w:rsidR="00783FED">
              <w:rPr>
                <w:rFonts w:ascii="Times New Roman" w:hAnsi="Times New Roman" w:cs="Times New Roman"/>
                <w:b/>
              </w:rPr>
              <w:t>-</w:t>
            </w:r>
            <w:r w:rsidRPr="00281496">
              <w:rPr>
                <w:rFonts w:ascii="Times New Roman" w:hAnsi="Times New Roman" w:cs="Times New Roman"/>
                <w:b/>
              </w:rPr>
              <w:t xml:space="preserve">twa wyższego poziomy </w:t>
            </w:r>
            <w:r w:rsidR="00C279B6">
              <w:rPr>
                <w:rFonts w:ascii="Times New Roman" w:hAnsi="Times New Roman" w:cs="Times New Roman"/>
                <w:b/>
              </w:rPr>
              <w:t>6</w:t>
            </w:r>
            <w:r w:rsidRPr="00281496">
              <w:rPr>
                <w:rFonts w:ascii="Times New Roman" w:hAnsi="Times New Roman" w:cs="Times New Roman"/>
                <w:b/>
              </w:rPr>
              <w:br/>
              <w:t xml:space="preserve"> ( I część)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48" w:rsidRPr="00281496" w:rsidRDefault="00442448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1496">
              <w:rPr>
                <w:rFonts w:ascii="Times New Roman" w:hAnsi="Times New Roman" w:cs="Times New Roman"/>
                <w:b/>
              </w:rPr>
              <w:t xml:space="preserve">Kod składnika opisu - </w:t>
            </w:r>
            <w:proofErr w:type="spellStart"/>
            <w:r w:rsidRPr="00281496">
              <w:rPr>
                <w:rFonts w:ascii="Times New Roman" w:hAnsi="Times New Roman" w:cs="Times New Roman"/>
                <w:b/>
              </w:rPr>
              <w:t>charakte</w:t>
            </w:r>
            <w:r w:rsidR="00783FED">
              <w:rPr>
                <w:rFonts w:ascii="Times New Roman" w:hAnsi="Times New Roman" w:cs="Times New Roman"/>
                <w:b/>
              </w:rPr>
              <w:t>-</w:t>
            </w:r>
            <w:r w:rsidRPr="00281496">
              <w:rPr>
                <w:rFonts w:ascii="Times New Roman" w:hAnsi="Times New Roman" w:cs="Times New Roman"/>
                <w:b/>
              </w:rPr>
              <w:t>rystyki</w:t>
            </w:r>
            <w:proofErr w:type="spellEnd"/>
            <w:r w:rsidRPr="00281496">
              <w:rPr>
                <w:rFonts w:ascii="Times New Roman" w:hAnsi="Times New Roman" w:cs="Times New Roman"/>
                <w:b/>
              </w:rPr>
              <w:t xml:space="preserve"> drugiego stopnia PRK dla </w:t>
            </w:r>
            <w:proofErr w:type="spellStart"/>
            <w:r w:rsidRPr="00281496">
              <w:rPr>
                <w:rFonts w:ascii="Times New Roman" w:hAnsi="Times New Roman" w:cs="Times New Roman"/>
                <w:b/>
              </w:rPr>
              <w:t>poszcze</w:t>
            </w:r>
            <w:r w:rsidR="00783FED">
              <w:rPr>
                <w:rFonts w:ascii="Times New Roman" w:hAnsi="Times New Roman" w:cs="Times New Roman"/>
                <w:b/>
              </w:rPr>
              <w:t>-</w:t>
            </w:r>
            <w:r w:rsidRPr="00281496">
              <w:rPr>
                <w:rFonts w:ascii="Times New Roman" w:hAnsi="Times New Roman" w:cs="Times New Roman"/>
                <w:b/>
              </w:rPr>
              <w:t>gólnych</w:t>
            </w:r>
            <w:proofErr w:type="spellEnd"/>
            <w:r w:rsidRPr="00281496">
              <w:rPr>
                <w:rFonts w:ascii="Times New Roman" w:hAnsi="Times New Roman" w:cs="Times New Roman"/>
                <w:b/>
              </w:rPr>
              <w:t xml:space="preserve"> obszarów kształcenia</w:t>
            </w:r>
            <w:r w:rsidRPr="00281496">
              <w:rPr>
                <w:rFonts w:ascii="Times New Roman" w:hAnsi="Times New Roman" w:cs="Times New Roman"/>
                <w:b/>
              </w:rPr>
              <w:br/>
              <w:t xml:space="preserve"> w ram</w:t>
            </w:r>
            <w:r w:rsidR="00C279B6">
              <w:rPr>
                <w:rFonts w:ascii="Times New Roman" w:hAnsi="Times New Roman" w:cs="Times New Roman"/>
                <w:b/>
              </w:rPr>
              <w:t xml:space="preserve">ach </w:t>
            </w:r>
            <w:proofErr w:type="spellStart"/>
            <w:r w:rsidR="00C279B6">
              <w:rPr>
                <w:rFonts w:ascii="Times New Roman" w:hAnsi="Times New Roman" w:cs="Times New Roman"/>
                <w:b/>
              </w:rPr>
              <w:t>szkolnic</w:t>
            </w:r>
            <w:proofErr w:type="spellEnd"/>
            <w:r w:rsidR="00783FED">
              <w:rPr>
                <w:rFonts w:ascii="Times New Roman" w:hAnsi="Times New Roman" w:cs="Times New Roman"/>
                <w:b/>
              </w:rPr>
              <w:t>-</w:t>
            </w:r>
            <w:r w:rsidR="00C279B6">
              <w:rPr>
                <w:rFonts w:ascii="Times New Roman" w:hAnsi="Times New Roman" w:cs="Times New Roman"/>
                <w:b/>
              </w:rPr>
              <w:t>twa wyższego poziom</w:t>
            </w:r>
            <w:r w:rsidRPr="00281496">
              <w:rPr>
                <w:rFonts w:ascii="Times New Roman" w:hAnsi="Times New Roman" w:cs="Times New Roman"/>
                <w:b/>
              </w:rPr>
              <w:t xml:space="preserve"> </w:t>
            </w:r>
            <w:r w:rsidR="00C279B6">
              <w:rPr>
                <w:rFonts w:ascii="Times New Roman" w:hAnsi="Times New Roman" w:cs="Times New Roman"/>
                <w:b/>
              </w:rPr>
              <w:t>6</w:t>
            </w:r>
            <w:r w:rsidRPr="00281496">
              <w:rPr>
                <w:rFonts w:ascii="Times New Roman" w:hAnsi="Times New Roman" w:cs="Times New Roman"/>
                <w:b/>
              </w:rPr>
              <w:t xml:space="preserve"> </w:t>
            </w:r>
            <w:r w:rsidRPr="00281496">
              <w:rPr>
                <w:rFonts w:ascii="Times New Roman" w:hAnsi="Times New Roman" w:cs="Times New Roman"/>
                <w:b/>
              </w:rPr>
              <w:br/>
              <w:t>( II część)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48" w:rsidRPr="00281496" w:rsidRDefault="00442448" w:rsidP="00C279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1496">
              <w:rPr>
                <w:rFonts w:ascii="Times New Roman" w:hAnsi="Times New Roman" w:cs="Times New Roman"/>
                <w:b/>
              </w:rPr>
              <w:t>Treść składnika opisu - charakterystyki drugiego stopnia PRK dla poszc</w:t>
            </w:r>
            <w:r w:rsidR="00570E07">
              <w:rPr>
                <w:rFonts w:ascii="Times New Roman" w:hAnsi="Times New Roman" w:cs="Times New Roman"/>
                <w:b/>
              </w:rPr>
              <w:t xml:space="preserve">zególnych obszarów kształcenia </w:t>
            </w:r>
            <w:r w:rsidRPr="00281496">
              <w:rPr>
                <w:rFonts w:ascii="Times New Roman" w:hAnsi="Times New Roman" w:cs="Times New Roman"/>
                <w:b/>
              </w:rPr>
              <w:t>w ram</w:t>
            </w:r>
            <w:r w:rsidR="00C279B6">
              <w:rPr>
                <w:rFonts w:ascii="Times New Roman" w:hAnsi="Times New Roman" w:cs="Times New Roman"/>
                <w:b/>
              </w:rPr>
              <w:t>ach szkolnictwa wyższego poziom</w:t>
            </w:r>
            <w:r w:rsidRPr="00281496">
              <w:rPr>
                <w:rFonts w:ascii="Times New Roman" w:hAnsi="Times New Roman" w:cs="Times New Roman"/>
                <w:b/>
              </w:rPr>
              <w:t xml:space="preserve"> 6</w:t>
            </w:r>
            <w:r w:rsidRPr="00281496">
              <w:rPr>
                <w:rFonts w:ascii="Times New Roman" w:hAnsi="Times New Roman" w:cs="Times New Roman"/>
                <w:b/>
              </w:rPr>
              <w:br/>
              <w:t>(II część)</w:t>
            </w:r>
          </w:p>
        </w:tc>
      </w:tr>
      <w:tr w:rsidR="00442448" w:rsidTr="005F52FE">
        <w:trPr>
          <w:cantSplit/>
          <w:trHeight w:hRule="exact" w:val="454"/>
          <w:jc w:val="center"/>
        </w:trPr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48" w:rsidRPr="00443D12" w:rsidRDefault="00442448" w:rsidP="00C279B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="0081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911608" w:rsidTr="000E2469">
        <w:trPr>
          <w:cantSplit/>
          <w:trHeight w:val="88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08" w:rsidRPr="00443D12" w:rsidRDefault="00911608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Pr="00911608" w:rsidRDefault="00911608" w:rsidP="00A8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 w:rsidR="000E2469">
              <w:rPr>
                <w:rFonts w:ascii="Times New Roman" w:hAnsi="Times New Roman" w:cs="Times New Roman"/>
                <w:color w:val="000000"/>
              </w:rPr>
              <w:t>P1</w:t>
            </w:r>
            <w:r w:rsidRPr="00911608">
              <w:rPr>
                <w:rFonts w:ascii="Times New Roman" w:hAnsi="Times New Roman" w:cs="Times New Roman"/>
                <w:color w:val="000000"/>
              </w:rPr>
              <w:t>_W01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Pr="00911608" w:rsidRDefault="00C279B6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Absolwent </w:t>
            </w:r>
            <w:r w:rsidR="00911608" w:rsidRPr="00911608">
              <w:rPr>
                <w:rFonts w:ascii="Times New Roman" w:hAnsi="Times New Roman" w:cs="Times New Roman"/>
                <w:color w:val="000000"/>
              </w:rPr>
              <w:t>ma wiedzę z wybranych działów matematyki, fizyki i chemii, która jest</w:t>
            </w:r>
            <w:r w:rsidR="008123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1608" w:rsidRPr="00911608">
              <w:rPr>
                <w:rFonts w:ascii="Times New Roman" w:hAnsi="Times New Roman" w:cs="Times New Roman"/>
                <w:color w:val="000000"/>
              </w:rPr>
              <w:t>podstawą przedmiotów z zakresu teorii konstrukcji i technologii materiałów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Default="00911608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Default="00911608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Default="00911608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Default="00911608" w:rsidP="003B752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911608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08" w:rsidRPr="00443D12" w:rsidRDefault="00911608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Pr="00911608" w:rsidRDefault="00911608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 w:rsidR="000E2469">
              <w:rPr>
                <w:rFonts w:ascii="Times New Roman" w:hAnsi="Times New Roman" w:cs="Times New Roman"/>
                <w:color w:val="000000"/>
              </w:rPr>
              <w:t>P1</w:t>
            </w:r>
            <w:r w:rsidRPr="00911608">
              <w:rPr>
                <w:rFonts w:ascii="Times New Roman" w:hAnsi="Times New Roman" w:cs="Times New Roman"/>
                <w:color w:val="000000"/>
              </w:rPr>
              <w:t>_W02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Pr="00911608" w:rsidRDefault="00C279B6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1608" w:rsidRPr="00911608">
              <w:rPr>
                <w:rFonts w:ascii="Times New Roman" w:hAnsi="Times New Roman" w:cs="Times New Roman"/>
                <w:color w:val="000000"/>
              </w:rPr>
              <w:t xml:space="preserve">zna zasady geometrii wykreślnej i rysunku technicznego dotyczące </w:t>
            </w:r>
            <w:r w:rsidR="00812384">
              <w:rPr>
                <w:rFonts w:ascii="Times New Roman" w:hAnsi="Times New Roman" w:cs="Times New Roman"/>
                <w:color w:val="000000"/>
              </w:rPr>
              <w:t xml:space="preserve">zapisu i odczytu rysunków </w:t>
            </w:r>
            <w:r w:rsidR="00911608" w:rsidRPr="00911608">
              <w:rPr>
                <w:rFonts w:ascii="Times New Roman" w:hAnsi="Times New Roman" w:cs="Times New Roman"/>
                <w:color w:val="000000"/>
              </w:rPr>
              <w:t>architektonicznych, budowlanych i geodezyjnych, a także ich sporządzania z wykorzystaniem CAD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Pr="00443D12" w:rsidRDefault="00911608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Default="00911608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Default="00911608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8" w:rsidRPr="00443D12" w:rsidRDefault="00C279B6" w:rsidP="003B75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wie jak definiuje się odwzorowania kartograficzne oraz jakie są podstawowe prace geodezyjne w budownictwie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AE1A4B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11608">
              <w:rPr>
                <w:rFonts w:ascii="Times New Roman" w:hAnsi="Times New Roman" w:cs="Times New Roman"/>
              </w:rPr>
              <w:t>ma wiedzę ogólną z mechaniki, wytrzymałości materiałów, teoretycznych modeli materiałów i zasad kształtowania konstrukcji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zna zasady mechaniki i analizy konstrukcji prętowych w zakresie statyki, dynamiki i stateczności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AE1A4B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zna normy oraz wytyczne projektowania obiektów budowlanych i ich elementów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zna zasady konstruowania i wymiarowania elementów konstrukcji budowlanych: metalowych, żelbetowych, zespolonych, drewnianych i murowych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AE1A4B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zna zasady fundamentowania obiektów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zna zasady konstruowania i analizy wybranych obiektów budownictwa ogólnego, przemysłowego i komunikacyjnego/mostowego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AE1A4B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ma podstawową wiedzę na temat projektowania obiektów infrastruktury transportu drogowego i szynowego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zna wybrane programy komputerowe wspomagające obliczanie i projektowanie konstrukcji oraz organizację robót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AE1A4B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zna zasady produkcji przemysłowej materiałów i elementów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C2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911608">
              <w:rPr>
                <w:rFonts w:ascii="Times New Roman" w:hAnsi="Times New Roman" w:cs="Times New Roman"/>
                <w:color w:val="000000"/>
              </w:rPr>
              <w:t>na podstawy fizyki budowli dotyczące migracji ciepła i wilgoci w obiektach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AE1A4B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zna najczęściej stosowane materiały budowlane oraz podstawowe elementy technologii ich wytwarzania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ma wiedzę na temat tworzenia procedur zarządzania jakością robót </w:t>
            </w:r>
            <w:r>
              <w:rPr>
                <w:rFonts w:ascii="Times New Roman" w:hAnsi="Times New Roman" w:cs="Times New Roman"/>
                <w:color w:val="000000"/>
              </w:rPr>
              <w:t>budowlanych, z</w:t>
            </w:r>
            <w:r w:rsidRPr="00911608">
              <w:rPr>
                <w:rFonts w:ascii="Times New Roman" w:hAnsi="Times New Roman" w:cs="Times New Roman"/>
                <w:color w:val="000000"/>
              </w:rPr>
              <w:t>na normy i normatywy pracy w budownictwie oraz organizację i zasady kierowania budową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3B75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911608">
              <w:rPr>
                <w:rFonts w:ascii="Times New Roman" w:hAnsi="Times New Roman" w:cs="Times New Roman"/>
                <w:color w:val="000000"/>
              </w:rPr>
              <w:t xml:space="preserve"> ma podstawową wiedzę na temat prowadzenia działalności gospodarczej w branży budowlanej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C279B6" w:rsidRDefault="003B7522" w:rsidP="003B75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6694A">
              <w:rPr>
                <w:rFonts w:ascii="Times New Roman" w:hAnsi="Times New Roman" w:cs="Times New Roman"/>
              </w:rPr>
              <w:t>Absolwent zna i rozumie ogólne zasady tworzenia i rozwoju form indywidualnej przedsiębiorczości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A81ACD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ma wiedzę na temat wpływu realizacji inwestycji budowlanych na środowisko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3B752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911608" w:rsidRDefault="000E2469" w:rsidP="00A81A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3B7522" w:rsidRPr="00911608">
              <w:rPr>
                <w:rFonts w:ascii="Times New Roman" w:hAnsi="Times New Roman" w:cs="Times New Roman"/>
                <w:color w:val="000000"/>
              </w:rPr>
              <w:t>_W18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A81ACD" w:rsidRDefault="003B7522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</w:t>
            </w:r>
            <w:r w:rsidRPr="00A81ACD">
              <w:rPr>
                <w:rFonts w:ascii="Times New Roman" w:hAnsi="Times New Roman" w:cs="Times New Roman"/>
              </w:rPr>
              <w:t xml:space="preserve"> ma wiedzę w zakresie utrzymania i eksploatacji obiektów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Pr="00443D12" w:rsidRDefault="003B7522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2" w:rsidRDefault="003B7522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5F52FE" w:rsidRDefault="003B7522" w:rsidP="003B75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zna i rozumie podstawowe procesy zachodzące w cyklu życia urządzeń, obiektów i systemów technicznych.</w:t>
            </w:r>
          </w:p>
        </w:tc>
      </w:tr>
      <w:tr w:rsidR="003B7522" w:rsidTr="005F52FE">
        <w:trPr>
          <w:cantSplit/>
          <w:trHeight w:hRule="exact" w:val="454"/>
          <w:jc w:val="center"/>
        </w:trPr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22" w:rsidRPr="00443D12" w:rsidRDefault="003B7522" w:rsidP="00A81AC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F52FE" w:rsidTr="000E2469">
        <w:trPr>
          <w:cantSplit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FE" w:rsidRPr="00443D12" w:rsidRDefault="005F52FE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FE" w:rsidRPr="00A81ACD" w:rsidRDefault="000E2469" w:rsidP="005F5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F52FE" w:rsidRPr="00A81ACD">
              <w:rPr>
                <w:rFonts w:ascii="Times New Roman" w:hAnsi="Times New Roman" w:cs="Times New Roman"/>
                <w:color w:val="000000"/>
              </w:rPr>
              <w:t>_U01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FE" w:rsidRPr="00A81ACD" w:rsidRDefault="005F52FE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umie dokonać klasyfikacji obiektów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Default="005F52FE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Default="005F52FE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Default="005F52FE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080D98" w:rsidRDefault="005F52FE" w:rsidP="005F52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potrafi </w:t>
            </w:r>
            <w:r w:rsidRPr="00080D98">
              <w:rPr>
                <w:rFonts w:ascii="Times New Roman" w:hAnsi="Times New Roman" w:cs="Times New Roman"/>
              </w:rPr>
              <w:t>przy identyfikacji i formułowaniu specyf</w:t>
            </w:r>
            <w:r>
              <w:rPr>
                <w:rFonts w:ascii="Times New Roman" w:hAnsi="Times New Roman" w:cs="Times New Roman"/>
              </w:rPr>
              <w:t xml:space="preserve">ikacji zadań inżynierskich oraz </w:t>
            </w:r>
            <w:r w:rsidRPr="00080D98">
              <w:rPr>
                <w:rFonts w:ascii="Times New Roman" w:hAnsi="Times New Roman" w:cs="Times New Roman"/>
              </w:rPr>
              <w:t>ich rozwiązywaniu: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wykorzystać metody analityczne, symulacyjne i eksperymentalne,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dostrzegać ich aspekty systemowe i pozatechniczne,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dokonać wstępnej oceny ekonomicznej proponowanych rozwiązań i podejmowanych działań inżynierskich</w:t>
            </w:r>
          </w:p>
        </w:tc>
      </w:tr>
      <w:tr w:rsidR="005F52FE" w:rsidTr="000E2469">
        <w:trPr>
          <w:cantSplit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443D12" w:rsidRDefault="005F52FE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A81ACD" w:rsidRDefault="005F52FE" w:rsidP="005F5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A81ACD" w:rsidRDefault="005F52FE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Default="005F52FE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Default="005F52FE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Default="005F52FE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080D98" w:rsidRDefault="005F52FE" w:rsidP="00AE1A4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80D98">
              <w:rPr>
                <w:rFonts w:ascii="TimesNewRoman" w:hAnsi="TimesNewRoman" w:cs="TimesNewRoman"/>
              </w:rPr>
              <w:t>Absolwent potrafi dokonać krytycznej analizy sposobu funkcjonowania istniejących rozwiązań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080D98">
              <w:rPr>
                <w:rFonts w:ascii="TimesNewRoman" w:hAnsi="TimesNewRoman" w:cs="TimesNewRoman"/>
              </w:rPr>
              <w:t>technicznych i ocenić te rozwiązania</w:t>
            </w:r>
          </w:p>
        </w:tc>
      </w:tr>
      <w:tr w:rsidR="00AE1A4B" w:rsidTr="000E2469">
        <w:trPr>
          <w:cantSplit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B" w:rsidRPr="00443D12" w:rsidRDefault="00AE1A4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AE1A4B" w:rsidRPr="00A81ACD">
              <w:rPr>
                <w:rFonts w:ascii="Times New Roman" w:hAnsi="Times New Roman" w:cs="Times New Roman"/>
                <w:color w:val="000000"/>
              </w:rPr>
              <w:t>_U02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B" w:rsidRPr="00A81ACD" w:rsidRDefault="00AE1A4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potrafi ocenić i dokonać zestawienia obciążeń działających na obiekty budowlane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080D98" w:rsidRDefault="005F52FE" w:rsidP="005F52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potrafi </w:t>
            </w:r>
            <w:r w:rsidRPr="00080D98">
              <w:rPr>
                <w:rFonts w:ascii="Times New Roman" w:hAnsi="Times New Roman" w:cs="Times New Roman"/>
              </w:rPr>
              <w:t>przy identyfikacji i formułowaniu specyf</w:t>
            </w:r>
            <w:r>
              <w:rPr>
                <w:rFonts w:ascii="Times New Roman" w:hAnsi="Times New Roman" w:cs="Times New Roman"/>
              </w:rPr>
              <w:t xml:space="preserve">ikacji zadań inżynierskich oraz </w:t>
            </w:r>
            <w:r w:rsidRPr="00080D98">
              <w:rPr>
                <w:rFonts w:ascii="Times New Roman" w:hAnsi="Times New Roman" w:cs="Times New Roman"/>
              </w:rPr>
              <w:t>ich rozwiązywaniu: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wykorzystać metody analityczne, symulacyjne i eksperymentalne,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dostrzegać ich aspekty systemowe i pozatechniczne,</w:t>
            </w:r>
          </w:p>
          <w:p w:rsidR="00AE1A4B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dokonać wstępnej oceny ekonomicznej proponowanych rozwiązań i podejmowanych działań inżynierskich</w:t>
            </w:r>
          </w:p>
        </w:tc>
      </w:tr>
      <w:tr w:rsidR="00AE1A4B" w:rsidTr="000E2469">
        <w:trPr>
          <w:cantSplit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443D12" w:rsidRDefault="00AE1A4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AE1A4B" w:rsidP="005F52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AE1A4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080D98" w:rsidRDefault="00AE1A4B" w:rsidP="00AE1A4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80D98">
              <w:rPr>
                <w:rFonts w:ascii="TimesNewRoman" w:hAnsi="TimesNewRoman" w:cs="TimesNewRoman"/>
              </w:rPr>
              <w:t>Absolwent potrafi dokonać krytycznej analizy sposobu funkcjonowania istniejących rozwiązań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080D98">
              <w:rPr>
                <w:rFonts w:ascii="TimesNewRoman" w:hAnsi="TimesNewRoman" w:cs="TimesNewRoman"/>
              </w:rPr>
              <w:t>technicznych i ocenić te rozwiązania</w:t>
            </w:r>
          </w:p>
        </w:tc>
      </w:tr>
      <w:tr w:rsidR="00AE1A4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443D12" w:rsidRDefault="00AE1A4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AE1A4B" w:rsidRPr="00A81ACD">
              <w:rPr>
                <w:rFonts w:ascii="Times New Roman" w:hAnsi="Times New Roman" w:cs="Times New Roman"/>
                <w:color w:val="000000"/>
              </w:rPr>
              <w:t>_U03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AE1A4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potrafi poprawnie zdefiniować modele obliczeniowe oraz dokonać komputerowej analizy konstrukcji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080D98" w:rsidRDefault="00AE1A4B" w:rsidP="00080D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80D98">
              <w:rPr>
                <w:rFonts w:ascii="TimesNewRoman" w:hAnsi="TimesNewRoman" w:cs="TimesNewRoman"/>
              </w:rPr>
              <w:t>Absolwent potrafi dokonać krytycznej analizy sposobu funkcjonowania istniejących rozwiązań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080D98">
              <w:rPr>
                <w:rFonts w:ascii="TimesNewRoman" w:hAnsi="TimesNewRoman" w:cs="TimesNewRoman"/>
              </w:rPr>
              <w:t>technicznych i ocenić te rozwiązania</w:t>
            </w:r>
          </w:p>
        </w:tc>
      </w:tr>
      <w:tr w:rsidR="00AE1A4B" w:rsidTr="000E2469">
        <w:trPr>
          <w:cantSplit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B" w:rsidRPr="00443D12" w:rsidRDefault="00AE1A4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AE1A4B" w:rsidRPr="00A81ACD">
              <w:rPr>
                <w:rFonts w:ascii="Times New Roman" w:hAnsi="Times New Roman" w:cs="Times New Roman"/>
                <w:color w:val="000000"/>
              </w:rPr>
              <w:t>_U04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B" w:rsidRPr="00A81ACD" w:rsidRDefault="00AE1A4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potrafi wykonać analizę statyczną konstrukcji prętowych statycznie wyznaczalnych i niewyznaczalnych. Potrafi wyznaczać częstości drgań własnych dla prostych konstrukcji prętowych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080D98" w:rsidRDefault="005F52FE" w:rsidP="005F52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potrafi </w:t>
            </w:r>
            <w:r w:rsidRPr="00080D98">
              <w:rPr>
                <w:rFonts w:ascii="Times New Roman" w:hAnsi="Times New Roman" w:cs="Times New Roman"/>
              </w:rPr>
              <w:t>przy identyfikacji i formułowaniu specyf</w:t>
            </w:r>
            <w:r>
              <w:rPr>
                <w:rFonts w:ascii="Times New Roman" w:hAnsi="Times New Roman" w:cs="Times New Roman"/>
              </w:rPr>
              <w:t xml:space="preserve">ikacji zadań inżynierskich oraz </w:t>
            </w:r>
            <w:r w:rsidRPr="00080D98">
              <w:rPr>
                <w:rFonts w:ascii="Times New Roman" w:hAnsi="Times New Roman" w:cs="Times New Roman"/>
              </w:rPr>
              <w:t>ich rozwiązywaniu: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wykorzystać metody analityczne, symulacyjne i eksperymentalne,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dostrzegać ich aspekty systemowe i pozatechniczne,</w:t>
            </w:r>
          </w:p>
          <w:p w:rsidR="00AE1A4B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dokonać wstępnej oceny ekonomicznej proponowanych rozwiązań i podejmowanych działań inżynierskich</w:t>
            </w:r>
          </w:p>
        </w:tc>
      </w:tr>
      <w:tr w:rsidR="00AE1A4B" w:rsidTr="000E2469">
        <w:trPr>
          <w:cantSplit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AE1A4B" w:rsidP="005F52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AE1A4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080D98" w:rsidRDefault="00AE1A4B" w:rsidP="00AE1A4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80D98">
              <w:rPr>
                <w:rFonts w:ascii="TimesNewRoman" w:hAnsi="TimesNewRoman" w:cs="TimesNewRoman"/>
              </w:rPr>
              <w:t>Absolwent potrafi dokonać krytycznej analizy sposobu funkcjonowania istniejących rozwiązań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080D98">
              <w:rPr>
                <w:rFonts w:ascii="TimesNewRoman" w:hAnsi="TimesNewRoman" w:cs="TimesNewRoman"/>
              </w:rPr>
              <w:t>technicznych i ocenić te rozwiązania</w:t>
            </w:r>
          </w:p>
        </w:tc>
      </w:tr>
      <w:tr w:rsidR="00AE1A4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B" w:rsidRPr="00443D12" w:rsidRDefault="00AE1A4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AE1A4B" w:rsidRPr="00A81ACD">
              <w:rPr>
                <w:rFonts w:ascii="Times New Roman" w:hAnsi="Times New Roman" w:cs="Times New Roman"/>
                <w:color w:val="000000"/>
              </w:rPr>
              <w:t>_U05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AE1A4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potrafi poprawnie wybrać narzędzia (analityczne bądź numeryczne) do rozwiązywania problemów analizy i projektowania obiektów budowlanych oraz prowadzenia robót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080D98" w:rsidRDefault="005F52FE" w:rsidP="005F52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potrafi </w:t>
            </w:r>
            <w:r w:rsidRPr="00080D98">
              <w:rPr>
                <w:rFonts w:ascii="Times New Roman" w:hAnsi="Times New Roman" w:cs="Times New Roman"/>
              </w:rPr>
              <w:t>przy identyfikacji i formułowaniu specyf</w:t>
            </w:r>
            <w:r>
              <w:rPr>
                <w:rFonts w:ascii="Times New Roman" w:hAnsi="Times New Roman" w:cs="Times New Roman"/>
              </w:rPr>
              <w:t xml:space="preserve">ikacji zadań inżynierskich oraz </w:t>
            </w:r>
            <w:r w:rsidRPr="00080D98">
              <w:rPr>
                <w:rFonts w:ascii="Times New Roman" w:hAnsi="Times New Roman" w:cs="Times New Roman"/>
              </w:rPr>
              <w:t>ich rozwiązywaniu: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wykorzystać metody analityczne, symulacyjne i eksperymentalne,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dostrzegać ich aspekty systemowe i pozatechniczne,</w:t>
            </w:r>
          </w:p>
          <w:p w:rsidR="00AE1A4B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dokonać wstępnej oceny ekonomicznej proponowanych rozwiązań i podejmowanych działań inżynierskich</w:t>
            </w:r>
          </w:p>
        </w:tc>
      </w:tr>
      <w:tr w:rsidR="00AE1A4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B" w:rsidRPr="00443D12" w:rsidRDefault="00AE1A4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AE1A4B" w:rsidRPr="00A81ACD">
              <w:rPr>
                <w:rFonts w:ascii="Times New Roman" w:hAnsi="Times New Roman" w:cs="Times New Roman"/>
                <w:color w:val="000000"/>
              </w:rPr>
              <w:t>_U06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AE1A4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potrafi korzystać z wybranych programów komputerowych wspomagających decyzje projektowe w budownictwie. Potrafi krytycznie ocenić wyniki analizy numerycznej konstrukcji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080D98" w:rsidRDefault="005F52FE" w:rsidP="005F52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potrafi </w:t>
            </w:r>
            <w:r w:rsidRPr="00080D98">
              <w:rPr>
                <w:rFonts w:ascii="Times New Roman" w:hAnsi="Times New Roman" w:cs="Times New Roman"/>
              </w:rPr>
              <w:t>przy identyfikacji i formułowaniu specyf</w:t>
            </w:r>
            <w:r>
              <w:rPr>
                <w:rFonts w:ascii="Times New Roman" w:hAnsi="Times New Roman" w:cs="Times New Roman"/>
              </w:rPr>
              <w:t xml:space="preserve">ikacji zadań inżynierskich oraz </w:t>
            </w:r>
            <w:r w:rsidRPr="00080D98">
              <w:rPr>
                <w:rFonts w:ascii="Times New Roman" w:hAnsi="Times New Roman" w:cs="Times New Roman"/>
              </w:rPr>
              <w:t>ich rozwiązywaniu: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wykorzystać metody analityczne, symulacyjne i eksperymentalne,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dostrzegać ich aspekty systemowe i pozatechniczne,</w:t>
            </w:r>
          </w:p>
          <w:p w:rsidR="00AE1A4B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dokonać wstępnej oceny ekonomicznej proponowanych rozwiązań i podejmowanych działań inżynierskich</w:t>
            </w:r>
          </w:p>
        </w:tc>
      </w:tr>
      <w:tr w:rsidR="00AE1A4B" w:rsidTr="000E2469">
        <w:trPr>
          <w:cantSplit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B" w:rsidRPr="00443D12" w:rsidRDefault="00AE1A4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AE1A4B" w:rsidRPr="00A81ACD">
              <w:rPr>
                <w:rFonts w:ascii="Times New Roman" w:hAnsi="Times New Roman" w:cs="Times New Roman"/>
                <w:color w:val="000000"/>
              </w:rPr>
              <w:t>_U07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B" w:rsidRPr="00A81ACD" w:rsidRDefault="00AE1A4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 xml:space="preserve">Absolwent umie zaprojektować wybrane elementy i proste konstrukcje: metalowe, żelbetowe, zespolone, drewniane i </w:t>
            </w:r>
            <w:r w:rsidRPr="00A81ACD">
              <w:rPr>
                <w:rFonts w:ascii="Times New Roman" w:hAnsi="Times New Roman" w:cs="Times New Roman"/>
              </w:rPr>
              <w:t>murowe z uwzględnieniem stosowanych w wykonawstwie technologii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142F3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 xml:space="preserve">bsolwent potrafi zaprojektować - zgodnie z zadaną specyfikacją - oraz wykonać typowe dla kierunku studiów proste </w:t>
            </w:r>
            <w:r>
              <w:rPr>
                <w:rFonts w:ascii="Times New Roman" w:hAnsi="Times New Roman" w:cs="Times New Roman"/>
              </w:rPr>
              <w:t>urządzenie, obiekt, sy</w:t>
            </w:r>
            <w:r w:rsidRPr="00496087">
              <w:rPr>
                <w:rFonts w:ascii="Times New Roman" w:hAnsi="Times New Roman" w:cs="Times New Roman"/>
              </w:rPr>
              <w:t>stem lub zr</w:t>
            </w:r>
            <w:r>
              <w:rPr>
                <w:rFonts w:ascii="Times New Roman" w:hAnsi="Times New Roman" w:cs="Times New Roman"/>
              </w:rPr>
              <w:t>ealizować proces, używając odpo</w:t>
            </w:r>
            <w:r w:rsidRPr="00496087">
              <w:rPr>
                <w:rFonts w:ascii="Times New Roman" w:hAnsi="Times New Roman" w:cs="Times New Roman"/>
              </w:rPr>
              <w:t>wiednio dobranyc</w:t>
            </w:r>
            <w:r>
              <w:rPr>
                <w:rFonts w:ascii="Times New Roman" w:hAnsi="Times New Roman" w:cs="Times New Roman"/>
              </w:rPr>
              <w:t>h metod, technik, narzędzi i ma</w:t>
            </w:r>
            <w:r w:rsidRPr="00496087">
              <w:rPr>
                <w:rFonts w:ascii="Times New Roman" w:hAnsi="Times New Roman" w:cs="Times New Roman"/>
              </w:rPr>
              <w:t>teriałów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1A4B" w:rsidTr="000E2469">
        <w:trPr>
          <w:cantSplit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AE1A4B" w:rsidP="005F52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A81ACD" w:rsidRDefault="00AE1A4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Default="00AE1A4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B" w:rsidRPr="00E46B89" w:rsidRDefault="00AE1A4B" w:rsidP="00142F3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46B89">
              <w:rPr>
                <w:rFonts w:ascii="Times New Roman" w:hAnsi="Times New Roman" w:cs="Times New Roman"/>
              </w:rPr>
              <w:t>bsolwent potrafi rozwiązywać pra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ktyczne zadania inżynierskie wyma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technologii właściwych dla kierunku studiów, wykorzystując doświadcze</w:t>
            </w:r>
            <w:r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153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443D12" w:rsidRDefault="0052153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2153B" w:rsidRPr="00A81ACD">
              <w:rPr>
                <w:rFonts w:ascii="Times New Roman" w:hAnsi="Times New Roman" w:cs="Times New Roman"/>
                <w:color w:val="000000"/>
              </w:rPr>
              <w:t>_U08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52153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umie zwymiarować podstawowe elementy konstrukcyjne w obiektach budownictwa ogólnego i mostowego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E46B89" w:rsidRDefault="0052153B" w:rsidP="00B539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46B89">
              <w:rPr>
                <w:rFonts w:ascii="Times New Roman" w:hAnsi="Times New Roman" w:cs="Times New Roman"/>
              </w:rPr>
              <w:t>bsolwent potrafi rozwiązywać pra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ktyczne zadania inżynierskie wyma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technologii właściwych dla kierunku studiów, wykorzystując doświadcze</w:t>
            </w:r>
            <w:r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153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443D12" w:rsidRDefault="0052153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2153B" w:rsidRPr="00A81ACD">
              <w:rPr>
                <w:rFonts w:ascii="Times New Roman" w:hAnsi="Times New Roman" w:cs="Times New Roman"/>
                <w:color w:val="000000"/>
              </w:rPr>
              <w:t>_U09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52153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 xml:space="preserve">Absolwent potrafi zaprojektować proste fundamenty pod obiekty budownictwa </w:t>
            </w:r>
            <w:r w:rsidRPr="00A81ACD">
              <w:rPr>
                <w:rFonts w:ascii="Times New Roman" w:hAnsi="Times New Roman" w:cs="Times New Roman"/>
              </w:rPr>
              <w:t>ogólnego z uwzględnieniem stosowanych w wykonawstwie technologii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E46B89" w:rsidRDefault="0052153B" w:rsidP="00B539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46B89">
              <w:rPr>
                <w:rFonts w:ascii="Times New Roman" w:hAnsi="Times New Roman" w:cs="Times New Roman"/>
              </w:rPr>
              <w:t>bsolwent potrafi rozwiązywać pra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ktyczne zadania inżynierskie wyma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technologii właściwych dla kierunku studiów, wykorzystując doświadcze</w:t>
            </w:r>
            <w:r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153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443D12" w:rsidRDefault="0052153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2153B" w:rsidRPr="00A81ACD">
              <w:rPr>
                <w:rFonts w:ascii="Times New Roman" w:hAnsi="Times New Roman" w:cs="Times New Roman"/>
                <w:color w:val="000000"/>
              </w:rPr>
              <w:t>_U10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52153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potrafi wykonać analizę dynamiczną prostych układów prętowych w zakresie oceny stanów rezonansowych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080D98" w:rsidRDefault="0052153B" w:rsidP="00B539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80D98">
              <w:rPr>
                <w:rFonts w:ascii="TimesNewRoman" w:hAnsi="TimesNewRoman" w:cs="TimesNewRoman"/>
              </w:rPr>
              <w:t>Absolwent potrafi dokonać krytycznej analizy sposobu funkcjonowania istniejących rozwiązań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080D98">
              <w:rPr>
                <w:rFonts w:ascii="TimesNewRoman" w:hAnsi="TimesNewRoman" w:cs="TimesNewRoman"/>
              </w:rPr>
              <w:t>technicznych i ocenić te rozwiązania</w:t>
            </w:r>
          </w:p>
        </w:tc>
      </w:tr>
      <w:tr w:rsidR="0052153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443D12" w:rsidRDefault="0052153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2153B" w:rsidRPr="00A81ACD">
              <w:rPr>
                <w:rFonts w:ascii="Times New Roman" w:hAnsi="Times New Roman" w:cs="Times New Roman"/>
                <w:color w:val="000000"/>
              </w:rPr>
              <w:t>_U11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52153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potrafi wykonać analizę stateczności liniowej i nośności granicznej prostych układów prętowych w zakresie oceny stanów krytycznych i granicznych konstrukcji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080D98" w:rsidRDefault="0052153B" w:rsidP="00B539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80D98">
              <w:rPr>
                <w:rFonts w:ascii="TimesNewRoman" w:hAnsi="TimesNewRoman" w:cs="TimesNewRoman"/>
              </w:rPr>
              <w:t>Absolwent potrafi dokonać krytycznej analizy sposobu funkcjonowania istniejących rozwiązań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080D98">
              <w:rPr>
                <w:rFonts w:ascii="TimesNewRoman" w:hAnsi="TimesNewRoman" w:cs="TimesNewRoman"/>
              </w:rPr>
              <w:t>technicznych i ocenić te rozwiązania</w:t>
            </w:r>
          </w:p>
        </w:tc>
      </w:tr>
      <w:tr w:rsidR="0052153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443D12" w:rsidRDefault="0052153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2153B" w:rsidRPr="00A81ACD">
              <w:rPr>
                <w:rFonts w:ascii="Times New Roman" w:hAnsi="Times New Roman" w:cs="Times New Roman"/>
                <w:color w:val="000000"/>
              </w:rPr>
              <w:t>_U12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52153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</w:t>
            </w:r>
            <w:r w:rsidRPr="00A81ACD">
              <w:rPr>
                <w:rFonts w:ascii="Times New Roman" w:hAnsi="Times New Roman" w:cs="Times New Roman"/>
                <w:lang w:eastAsia="pl-PL"/>
              </w:rPr>
              <w:t xml:space="preserve"> potrafi sporządzić prosty bilans energetyczny obiektu budowlanego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080D98" w:rsidRDefault="0052153B" w:rsidP="00B539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80D98">
              <w:rPr>
                <w:rFonts w:ascii="TimesNewRoman" w:hAnsi="TimesNewRoman" w:cs="TimesNewRoman"/>
              </w:rPr>
              <w:t>Absolwent potrafi dokonać krytycznej analizy sposobu funkcjonowania istniejących rozwiązań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080D98">
              <w:rPr>
                <w:rFonts w:ascii="TimesNewRoman" w:hAnsi="TimesNewRoman" w:cs="TimesNewRoman"/>
              </w:rPr>
              <w:t>technicznych i ocenić te rozwiązania</w:t>
            </w:r>
          </w:p>
        </w:tc>
      </w:tr>
      <w:tr w:rsidR="0052153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443D12" w:rsidRDefault="0052153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2153B" w:rsidRPr="00A81ACD">
              <w:rPr>
                <w:rFonts w:ascii="Times New Roman" w:hAnsi="Times New Roman" w:cs="Times New Roman"/>
                <w:color w:val="000000"/>
              </w:rPr>
              <w:t>_U13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52153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</w:t>
            </w:r>
            <w:r w:rsidRPr="00A81ACD">
              <w:rPr>
                <w:rFonts w:ascii="Times New Roman" w:hAnsi="Times New Roman" w:cs="Times New Roman"/>
                <w:lang w:eastAsia="pl-PL"/>
              </w:rPr>
              <w:t xml:space="preserve"> potrafi wykonać proste eksperymenty laboratoryjne prowadzące do oceny jakości stosowanych materiałów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jc w:val="center"/>
            </w:pPr>
            <w:r w:rsidRPr="00B84840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142F36" w:rsidRDefault="0052153B" w:rsidP="00142F3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Absolwent </w:t>
            </w:r>
            <w:r w:rsidRPr="00142F36">
              <w:rPr>
                <w:rFonts w:ascii="TimesNewRoman" w:hAnsi="TimesNewRoman" w:cs="TimesNewRoman"/>
              </w:rPr>
              <w:t>planować i przeprowadzać eksperym</w:t>
            </w:r>
            <w:r>
              <w:rPr>
                <w:rFonts w:ascii="TimesNewRoman" w:hAnsi="TimesNewRoman" w:cs="TimesNewRoman"/>
              </w:rPr>
              <w:t xml:space="preserve">enty, w tym pomiary i symulacje </w:t>
            </w:r>
            <w:r w:rsidRPr="00142F36">
              <w:rPr>
                <w:rFonts w:ascii="TimesNewRoman" w:hAnsi="TimesNewRoman" w:cs="TimesNewRoman"/>
              </w:rPr>
              <w:t>komputerowe, interpretować uzyskane wyniki i wyciągać wnioski</w:t>
            </w:r>
          </w:p>
        </w:tc>
      </w:tr>
      <w:tr w:rsidR="0052153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443D12" w:rsidRDefault="0052153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2153B" w:rsidRPr="00A81ACD">
              <w:rPr>
                <w:rFonts w:ascii="Times New Roman" w:hAnsi="Times New Roman" w:cs="Times New Roman"/>
                <w:color w:val="000000"/>
              </w:rPr>
              <w:t>_U14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3B" w:rsidRPr="00A81ACD" w:rsidRDefault="0052153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umie odczytać rysunki architektoniczne, budowlane i geodezyjne oraz potrafi sporządzić dokumentację graficzną w środowisku wybranych programów CAD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E46B89" w:rsidRDefault="0052153B" w:rsidP="00B539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46B89">
              <w:rPr>
                <w:rFonts w:ascii="Times New Roman" w:hAnsi="Times New Roman" w:cs="Times New Roman"/>
              </w:rPr>
              <w:t>bsolwent potrafi rozwiązywać pra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ktyczne zadania inżynierskie wyma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technologii właściwych dla kierunku studiów, wykorzystując doświadcze</w:t>
            </w:r>
            <w:r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153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443D12" w:rsidRDefault="0052153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2153B" w:rsidRPr="00A81ACD">
              <w:rPr>
                <w:rFonts w:ascii="Times New Roman" w:hAnsi="Times New Roman" w:cs="Times New Roman"/>
                <w:color w:val="000000"/>
              </w:rPr>
              <w:t>_U15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52153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umie sporządzić prosty kosztorys i harmonogram robót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E46B89" w:rsidRDefault="0052153B" w:rsidP="00B539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46B89">
              <w:rPr>
                <w:rFonts w:ascii="Times New Roman" w:hAnsi="Times New Roman" w:cs="Times New Roman"/>
              </w:rPr>
              <w:t>bsolwent potrafi rozwiązywać pra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ktyczne zadania inżynierskie wyma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technologii właściwych dla kierunku studiów, wykorzystując doświadcze</w:t>
            </w:r>
            <w:r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2153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443D12" w:rsidRDefault="0052153B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0E2469" w:rsidP="000E2469">
            <w:pPr>
              <w:tabs>
                <w:tab w:val="left" w:pos="184"/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52153B" w:rsidRPr="00A81ACD">
              <w:rPr>
                <w:rFonts w:ascii="Times New Roman" w:hAnsi="Times New Roman" w:cs="Times New Roman"/>
                <w:color w:val="000000"/>
              </w:rPr>
              <w:t>_U16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Pr="00A81ACD" w:rsidRDefault="0052153B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potrafi ocenić zagrożenia przy realizacji robót budowlanych i wdrożyć odpowiednie zasady bezpieczeństwa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3B" w:rsidRDefault="0052153B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E" w:rsidRPr="00080D98" w:rsidRDefault="005F52FE" w:rsidP="005F52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Absolwent potrafi </w:t>
            </w:r>
            <w:r w:rsidRPr="00080D98">
              <w:rPr>
                <w:rFonts w:ascii="Times New Roman" w:hAnsi="Times New Roman" w:cs="Times New Roman"/>
              </w:rPr>
              <w:t>przy identyfikacji i formułowaniu specyf</w:t>
            </w:r>
            <w:r>
              <w:rPr>
                <w:rFonts w:ascii="Times New Roman" w:hAnsi="Times New Roman" w:cs="Times New Roman"/>
              </w:rPr>
              <w:t xml:space="preserve">ikacji zadań inżynierskich oraz </w:t>
            </w:r>
            <w:r w:rsidRPr="00080D98">
              <w:rPr>
                <w:rFonts w:ascii="Times New Roman" w:hAnsi="Times New Roman" w:cs="Times New Roman"/>
              </w:rPr>
              <w:t>ich rozwiązywaniu: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wykorzystać metody analityczne, symulacyjne i eksperymentalne,</w:t>
            </w:r>
          </w:p>
          <w:p w:rsidR="005F52FE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dostrzegać ich aspekty systemowe i pozatechniczne,</w:t>
            </w:r>
          </w:p>
          <w:p w:rsidR="0052153B" w:rsidRPr="00080D98" w:rsidRDefault="005F52FE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080D98">
              <w:rPr>
                <w:rFonts w:ascii="Times New Roman" w:hAnsi="Times New Roman" w:cs="Times New Roman"/>
              </w:rPr>
              <w:t>dokonać wstępnej oceny ekonomicznej proponowanych rozwiązań i podejmowanych działań inżynierskich</w:t>
            </w:r>
          </w:p>
        </w:tc>
      </w:tr>
      <w:tr w:rsidR="00C17D9F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Pr="00443D12" w:rsidRDefault="00C17D9F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C17D9F" w:rsidRPr="00A81ACD">
              <w:rPr>
                <w:rFonts w:ascii="Times New Roman" w:hAnsi="Times New Roman" w:cs="Times New Roman"/>
                <w:color w:val="000000"/>
              </w:rPr>
              <w:t>_U17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Pr="00A81ACD" w:rsidRDefault="00C17D9F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korzysta z technologii informacyjnych, zasobów Internetu oraz innych źródeł do wyszukiwania informacji ogólnych, komunikacji oraz pozyskiwania oprogramowania wspomagającego pracę projektanta i organizatora robót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Default="00C17D9F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Default="00C17D9F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Pr="00443D12" w:rsidRDefault="00C17D9F" w:rsidP="00055D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Pr="000F3E05" w:rsidRDefault="00C17D9F" w:rsidP="005F52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Treść składnika opisu w części I:</w:t>
            </w:r>
          </w:p>
          <w:p w:rsidR="00C17D9F" w:rsidRPr="000F3E05" w:rsidRDefault="00C17D9F" w:rsidP="005F52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Absolwent potrafi wykorzystywać posiadaną wiedzę – formułować i rozwiązywać złożone i nietypowe problemy oraz wykonywać zadania w warunkach nie w pełni przewidywalnych przez:</w:t>
            </w:r>
          </w:p>
          <w:p w:rsidR="00C17D9F" w:rsidRPr="000F3E05" w:rsidRDefault="00C17D9F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właściwy dobór źródeł oraz informacji z nich pochodzących, dokonywanie oceny, krytycznej analizy i syntezy tych informacji,</w:t>
            </w:r>
          </w:p>
          <w:p w:rsidR="00C17D9F" w:rsidRPr="00DC58C3" w:rsidRDefault="00C17D9F" w:rsidP="005F52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  <w:color w:val="0070C0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dobór oraz stosowanie właściwych metod i narzędzi, w tym zaawansowanych technik informacyjno-komunikacyjnych (ICT)</w:t>
            </w:r>
          </w:p>
        </w:tc>
      </w:tr>
      <w:tr w:rsidR="00C17D9F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Pr="00443D12" w:rsidRDefault="00C17D9F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C17D9F" w:rsidRPr="00A81ACD">
              <w:rPr>
                <w:rFonts w:ascii="Times New Roman" w:hAnsi="Times New Roman" w:cs="Times New Roman"/>
                <w:color w:val="000000"/>
              </w:rPr>
              <w:t>_U18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Pr="00A81ACD" w:rsidRDefault="00C17D9F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15A4">
              <w:rPr>
                <w:rFonts w:ascii="Times New Roman" w:hAnsi="Times New Roman" w:cs="Times New Roman"/>
                <w:color w:val="000000"/>
                <w:highlight w:val="yellow"/>
              </w:rPr>
              <w:t>Absolwent opanował umiejętność porozumiewania się w języku nowożytnym na poziomie B2 łącznie ze znajomością elementów języka technicznego z zakresu budownictwa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Default="00C17D9F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Default="00C17D9F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Default="00C17D9F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F" w:rsidRPr="000F3E05" w:rsidRDefault="00C17D9F" w:rsidP="005F52F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Treść składnika opisu w części I:</w:t>
            </w:r>
          </w:p>
          <w:p w:rsidR="00055DFD" w:rsidRPr="000F3E05" w:rsidRDefault="00055DFD" w:rsidP="005F52FE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i/>
                <w:color w:val="000000" w:themeColor="text1"/>
              </w:rPr>
            </w:pP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>Absolwent potrafi komunikować się z użyciem specjalistycznej terminologii.</w:t>
            </w:r>
          </w:p>
          <w:p w:rsidR="00C17D9F" w:rsidRPr="000F3E05" w:rsidRDefault="00C17D9F" w:rsidP="005F52FE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i/>
                <w:color w:val="000000" w:themeColor="text1"/>
              </w:rPr>
            </w:pP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>Absolwent potrafi posługiwać się językiem obcym na poziomie B2 Europejskiego</w:t>
            </w:r>
          </w:p>
          <w:p w:rsidR="00055DFD" w:rsidRPr="00DC58C3" w:rsidRDefault="00055DFD" w:rsidP="00C17D9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color w:val="0070C0"/>
              </w:rPr>
            </w:pPr>
          </w:p>
        </w:tc>
      </w:tr>
      <w:tr w:rsidR="00055DFD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443D12" w:rsidRDefault="00055DFD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055DFD" w:rsidRPr="00A81ACD">
              <w:rPr>
                <w:rFonts w:ascii="Times New Roman" w:hAnsi="Times New Roman" w:cs="Times New Roman"/>
                <w:color w:val="000000"/>
              </w:rPr>
              <w:t>_U19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A81ACD" w:rsidRDefault="00055DFD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zna i stosuje przepisy prawa budowlanego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B539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B539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B539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E46B89" w:rsidRDefault="00055DFD" w:rsidP="00B539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46B89">
              <w:rPr>
                <w:rFonts w:ascii="Times New Roman" w:hAnsi="Times New Roman" w:cs="Times New Roman"/>
              </w:rPr>
              <w:t>bsolwent potrafi rozwiązywać pra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ktyczne zadania inżynierskie wyma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technologii właściwych dla kierunku studiów, wykorzystując doświadcze</w:t>
            </w:r>
            <w:r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5DFD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443D12" w:rsidRDefault="00055DFD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055DFD" w:rsidRPr="00A81ACD">
              <w:rPr>
                <w:rFonts w:ascii="Times New Roman" w:hAnsi="Times New Roman" w:cs="Times New Roman"/>
                <w:color w:val="000000"/>
              </w:rPr>
              <w:t>_U20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A81ACD" w:rsidRDefault="00055DFD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zna zasady wytwarzania i stosowania oraz potrafi dokonać doboru materiałów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E46B89" w:rsidRDefault="00055DFD" w:rsidP="00B539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46B89">
              <w:rPr>
                <w:rFonts w:ascii="Times New Roman" w:hAnsi="Times New Roman" w:cs="Times New Roman"/>
              </w:rPr>
              <w:t>bsolwent potrafi rozwiązywać pra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ktyczne zadania inżynierskie wyma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technologii właściwych dla kierunku studiów, wykorzystując doświadcze</w:t>
            </w:r>
            <w:r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5DFD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443D12" w:rsidRDefault="00055DFD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055DFD" w:rsidRPr="00A81ACD">
              <w:rPr>
                <w:rFonts w:ascii="Times New Roman" w:hAnsi="Times New Roman" w:cs="Times New Roman"/>
                <w:color w:val="000000"/>
              </w:rPr>
              <w:t>_U21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A81ACD" w:rsidRDefault="00055DFD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 umie organizować pracę na budowie zgodnie z zasadami technologii i organizacji budownictwa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055DFD">
            <w:pPr>
              <w:jc w:val="center"/>
            </w:pPr>
            <w:r w:rsidRPr="00B84840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142F3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6087">
              <w:rPr>
                <w:rFonts w:ascii="Times New Roman" w:hAnsi="Times New Roman" w:cs="Times New Roman"/>
              </w:rPr>
              <w:t xml:space="preserve">bsolwent potrafi zaprojektować - zgodnie z zadaną specyfikacją - oraz wykonać typowe dla kierunku studiów proste </w:t>
            </w:r>
            <w:r>
              <w:rPr>
                <w:rFonts w:ascii="Times New Roman" w:hAnsi="Times New Roman" w:cs="Times New Roman"/>
              </w:rPr>
              <w:t>urządzenie, obiekt, sy</w:t>
            </w:r>
            <w:r w:rsidRPr="00496087">
              <w:rPr>
                <w:rFonts w:ascii="Times New Roman" w:hAnsi="Times New Roman" w:cs="Times New Roman"/>
              </w:rPr>
              <w:t>stem lub zr</w:t>
            </w:r>
            <w:r>
              <w:rPr>
                <w:rFonts w:ascii="Times New Roman" w:hAnsi="Times New Roman" w:cs="Times New Roman"/>
              </w:rPr>
              <w:t>ealizować proces, używając odpo</w:t>
            </w:r>
            <w:r w:rsidRPr="00496087">
              <w:rPr>
                <w:rFonts w:ascii="Times New Roman" w:hAnsi="Times New Roman" w:cs="Times New Roman"/>
              </w:rPr>
              <w:t>wiednio dobranyc</w:t>
            </w:r>
            <w:r>
              <w:rPr>
                <w:rFonts w:ascii="Times New Roman" w:hAnsi="Times New Roman" w:cs="Times New Roman"/>
              </w:rPr>
              <w:t>h metod, technik, narzędzi i ma</w:t>
            </w:r>
            <w:r w:rsidRPr="00496087">
              <w:rPr>
                <w:rFonts w:ascii="Times New Roman" w:hAnsi="Times New Roman" w:cs="Times New Roman"/>
              </w:rPr>
              <w:t>teriałów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5DFD" w:rsidTr="000E2469">
        <w:trPr>
          <w:cantSplit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DFD" w:rsidRPr="00443D12" w:rsidRDefault="00055DFD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DFD" w:rsidRPr="00A81ACD" w:rsidRDefault="000E2469" w:rsidP="005F52FE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="00055DFD" w:rsidRPr="00A81ACD">
              <w:rPr>
                <w:rFonts w:ascii="Times New Roman" w:hAnsi="Times New Roman" w:cs="Times New Roman"/>
              </w:rPr>
              <w:t>_U22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DFD" w:rsidRPr="00A81ACD" w:rsidRDefault="00055DFD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ACD">
              <w:rPr>
                <w:rFonts w:ascii="Times New Roman" w:hAnsi="Times New Roman" w:cs="Times New Roman"/>
                <w:color w:val="000000"/>
              </w:rPr>
              <w:t>Absolwent</w:t>
            </w:r>
            <w:r w:rsidRPr="00A81ACD">
              <w:rPr>
                <w:rFonts w:ascii="Times New Roman" w:hAnsi="Times New Roman" w:cs="Times New Roman"/>
              </w:rPr>
              <w:t xml:space="preserve"> opanował podstawowe umiejętności związane z utrzymaniem i eksploatacją obiektów budowlanych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055DFD">
            <w:pPr>
              <w:jc w:val="center"/>
            </w:pPr>
            <w:r w:rsidRPr="00B84840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055DF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EF61BF" w:rsidRDefault="00055DFD" w:rsidP="00EF61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Absolwent potrafi </w:t>
            </w:r>
            <w:r w:rsidRPr="00EF61BF">
              <w:rPr>
                <w:rFonts w:ascii="TimesNewRoman" w:hAnsi="TimesNewRoman" w:cs="TimesNewRoman"/>
              </w:rPr>
              <w:t>wykorzystać zdobyte w ś</w:t>
            </w:r>
            <w:r>
              <w:rPr>
                <w:rFonts w:ascii="TimesNewRoman" w:hAnsi="TimesNewRoman" w:cs="TimesNewRoman"/>
              </w:rPr>
              <w:t xml:space="preserve">rodowisku </w:t>
            </w:r>
            <w:r w:rsidRPr="00EF61BF">
              <w:rPr>
                <w:rFonts w:ascii="TimesNewRoman" w:hAnsi="TimesNewRoman" w:cs="TimesNewRoman"/>
              </w:rPr>
              <w:t>zajmującym się zawodowo działalnością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EF61BF">
              <w:rPr>
                <w:rFonts w:ascii="TimesNewRoman" w:hAnsi="TimesNewRoman" w:cs="TimesNewRoman"/>
              </w:rPr>
              <w:t>inżynierską doś</w:t>
            </w:r>
            <w:r>
              <w:rPr>
                <w:rFonts w:ascii="TimesNewRoman" w:hAnsi="TimesNewRoman" w:cs="TimesNewRoman"/>
              </w:rPr>
              <w:t xml:space="preserve">wiadczenie </w:t>
            </w:r>
            <w:r w:rsidRPr="00EF61BF">
              <w:rPr>
                <w:rFonts w:ascii="TimesNewRoman" w:hAnsi="TimesNewRoman" w:cs="TimesNewRoman"/>
              </w:rPr>
              <w:t>związane z utrzymaniem urządzeń</w:t>
            </w:r>
            <w:r>
              <w:rPr>
                <w:rFonts w:ascii="TimesNewRoman" w:hAnsi="TimesNewRoman" w:cs="TimesNewRoman"/>
              </w:rPr>
              <w:t xml:space="preserve">, </w:t>
            </w:r>
            <w:r w:rsidRPr="00EF61BF">
              <w:rPr>
                <w:rFonts w:ascii="TimesNewRoman" w:hAnsi="TimesNewRoman" w:cs="TimesNewRoman"/>
              </w:rPr>
              <w:t>obiektów i systemó</w:t>
            </w:r>
            <w:r>
              <w:rPr>
                <w:rFonts w:ascii="TimesNewRoman" w:hAnsi="TimesNewRoman" w:cs="TimesNewRoman"/>
              </w:rPr>
              <w:t xml:space="preserve">w technicznych </w:t>
            </w:r>
            <w:r w:rsidRPr="00EF61BF">
              <w:rPr>
                <w:rFonts w:ascii="TimesNewRoman" w:hAnsi="TimesNewRoman" w:cs="TimesNewRoman"/>
              </w:rPr>
              <w:t>typowych dla kierunku studiów</w:t>
            </w:r>
          </w:p>
        </w:tc>
      </w:tr>
      <w:tr w:rsidR="00055DFD" w:rsidTr="000E2469">
        <w:trPr>
          <w:cantSplit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AE1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FD" w:rsidRPr="00A81ACD" w:rsidRDefault="00055DFD" w:rsidP="00AE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A81ACD" w:rsidRDefault="00055DFD" w:rsidP="00AE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B539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B539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Default="00055DFD" w:rsidP="00B539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72728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FD" w:rsidRPr="00E46B89" w:rsidRDefault="00055DFD" w:rsidP="00B539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46B89">
              <w:rPr>
                <w:rFonts w:ascii="Times New Roman" w:hAnsi="Times New Roman" w:cs="Times New Roman"/>
              </w:rPr>
              <w:t>bsolwent potrafi rozwiązywać pra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ktyczne zadania inżynierskie wyma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 xml:space="preserve">gające korzystania ze standardów </w:t>
            </w:r>
            <w:r>
              <w:rPr>
                <w:rFonts w:ascii="Times New Roman" w:hAnsi="Times New Roman" w:cs="Times New Roman"/>
              </w:rPr>
              <w:br/>
            </w:r>
            <w:r w:rsidRPr="00E46B89">
              <w:rPr>
                <w:rFonts w:ascii="Times New Roman" w:hAnsi="Times New Roman" w:cs="Times New Roman"/>
              </w:rPr>
              <w:t>i norm inż., oraz stosowania technologii właściwych dla kierunku studiów, wykorzystując doświadcze</w:t>
            </w:r>
            <w:r w:rsidRPr="00E46B89">
              <w:rPr>
                <w:rFonts w:ascii="Times New Roman" w:hAnsi="Times New Roman" w:cs="Times New Roman"/>
              </w:rPr>
              <w:softHyphen/>
              <w:t>nie zdobyte w środowisku zajmującym się za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softHyphen/>
            </w:r>
            <w:r w:rsidRPr="00E46B89">
              <w:rPr>
                <w:rFonts w:ascii="Times New Roman" w:hAnsi="Times New Roman" w:cs="Times New Roman"/>
              </w:rPr>
              <w:t>dowo działalnością inżynierską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5DFD" w:rsidTr="005F52FE">
        <w:trPr>
          <w:cantSplit/>
          <w:trHeight w:hRule="exact" w:val="454"/>
          <w:jc w:val="center"/>
        </w:trPr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FD" w:rsidRPr="00443D12" w:rsidRDefault="00055DFD" w:rsidP="00A81AC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D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793F6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6B" w:rsidRPr="00565F19" w:rsidRDefault="00793F6B" w:rsidP="00565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Pr="00565F19">
              <w:rPr>
                <w:rFonts w:ascii="Times New Roman" w:hAnsi="Times New Roman" w:cs="Times New Roman"/>
                <w:color w:val="000000"/>
              </w:rPr>
              <w:t>_K01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B5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Absolwent </w:t>
            </w:r>
            <w:r w:rsidRPr="00565F19">
              <w:rPr>
                <w:rFonts w:ascii="Times New Roman" w:hAnsi="Times New Roman" w:cs="Times New Roman"/>
                <w:color w:val="000000"/>
              </w:rPr>
              <w:t>potrafi pracować samodzielnie i współpracować w zespole nad wyznaczonym zadaniem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0F3E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</w:rPr>
              <w:t>P6S_</w:t>
            </w:r>
            <w:r>
              <w:rPr>
                <w:rFonts w:ascii="Times New Roman" w:hAnsi="Times New Roman" w:cs="Times New Roman"/>
              </w:rPr>
              <w:t>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0F3E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0F3E05" w:rsidRDefault="00793F6B" w:rsidP="000F3E0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Treść składnika opisu w części I:</w:t>
            </w:r>
          </w:p>
          <w:p w:rsidR="00793F6B" w:rsidRPr="000F3E05" w:rsidRDefault="00793F6B" w:rsidP="000F3E0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i/>
                <w:color w:val="000000" w:themeColor="text1"/>
              </w:rPr>
            </w:pP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>Absolwent jest gotowy do wypełniania zobowiązań społecznych, współorganizowania działalności na rzecz środowiska społecznego.</w:t>
            </w:r>
          </w:p>
          <w:p w:rsidR="00793F6B" w:rsidRPr="000F3E05" w:rsidRDefault="00793F6B" w:rsidP="000F3E0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i/>
                <w:color w:val="000000" w:themeColor="text1"/>
              </w:rPr>
            </w:pP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 xml:space="preserve">Absolwent jest gotowy do inicjowania działania na rzecz interesu publicznego </w:t>
            </w:r>
          </w:p>
          <w:p w:rsidR="00793F6B" w:rsidRPr="000F3E05" w:rsidRDefault="00793F6B" w:rsidP="000F3E05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color w:val="000000" w:themeColor="text1"/>
              </w:rPr>
            </w:pP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>Absolwent jest gotowy do myślenia i działania w sposób przedsiębiorczy</w:t>
            </w:r>
          </w:p>
        </w:tc>
      </w:tr>
      <w:tr w:rsidR="00793F6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565F19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Pr="00565F19">
              <w:rPr>
                <w:rFonts w:ascii="Times New Roman" w:hAnsi="Times New Roman" w:cs="Times New Roman"/>
                <w:color w:val="000000"/>
              </w:rPr>
              <w:t>_K02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B5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565F19">
              <w:rPr>
                <w:rFonts w:ascii="Times New Roman" w:hAnsi="Times New Roman" w:cs="Times New Roman"/>
                <w:color w:val="000000"/>
              </w:rPr>
              <w:t xml:space="preserve"> jest odpowiedzialny za rzetelność uzyskanych wyników swoich prac i ich interpretację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</w:rPr>
              <w:t>P6S_</w:t>
            </w:r>
            <w:r>
              <w:rPr>
                <w:rFonts w:ascii="Times New Roman" w:hAnsi="Times New Roman" w:cs="Times New Roman"/>
              </w:rPr>
              <w:t>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0F3E05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Treść składnika opisu w części I:</w:t>
            </w:r>
          </w:p>
          <w:p w:rsidR="00793F6B" w:rsidRPr="000F3E05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Absolwent jest gotowy do odpowiedzialnego pełnienia ról zawodowych, w tym:</w:t>
            </w:r>
          </w:p>
          <w:p w:rsidR="00793F6B" w:rsidRPr="000F3E05" w:rsidRDefault="00793F6B" w:rsidP="003C35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przestrzegania zasad etyki zawodowej i wymagania tego od innych,</w:t>
            </w:r>
          </w:p>
          <w:p w:rsidR="00793F6B" w:rsidRPr="000F3E05" w:rsidRDefault="00793F6B" w:rsidP="003C35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dbałości o dorobek i tradycje zawodu</w:t>
            </w:r>
          </w:p>
        </w:tc>
      </w:tr>
      <w:tr w:rsidR="00793F6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565F19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Pr="00565F19">
              <w:rPr>
                <w:rFonts w:ascii="Times New Roman" w:hAnsi="Times New Roman" w:cs="Times New Roman"/>
                <w:color w:val="000000"/>
              </w:rPr>
              <w:t>_K03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B5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565F19">
              <w:rPr>
                <w:rFonts w:ascii="Times New Roman" w:hAnsi="Times New Roman" w:cs="Times New Roman"/>
                <w:color w:val="000000"/>
              </w:rPr>
              <w:t xml:space="preserve"> samodzielnie uzupełnia i poszerza wiedzę w zakresie nowoczesnych materiałów</w:t>
            </w:r>
            <w:r w:rsidRPr="00565F19">
              <w:rPr>
                <w:rFonts w:ascii="Times New Roman" w:hAnsi="Times New Roman" w:cs="Times New Roman"/>
                <w:color w:val="0033CD"/>
              </w:rPr>
              <w:t xml:space="preserve">, </w:t>
            </w:r>
            <w:r w:rsidRPr="00565F19">
              <w:rPr>
                <w:rFonts w:ascii="Times New Roman" w:hAnsi="Times New Roman" w:cs="Times New Roman"/>
                <w:color w:val="000000"/>
              </w:rPr>
              <w:t>procesów i technologii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</w:rPr>
              <w:t>P6S_</w:t>
            </w:r>
            <w:r>
              <w:rPr>
                <w:rFonts w:ascii="Times New Roman" w:hAnsi="Times New Roman" w:cs="Times New Roman"/>
              </w:rPr>
              <w:t>KK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0F3E05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Treść składnika opisu w części I:</w:t>
            </w:r>
          </w:p>
          <w:p w:rsidR="00793F6B" w:rsidRPr="000F3E05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Absolwent jest gotowy do krytycznej oceny posiadanej wiedzy</w:t>
            </w:r>
          </w:p>
          <w:p w:rsidR="00793F6B" w:rsidRPr="000F3E05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 xml:space="preserve">Absolwent jest gotowy do </w:t>
            </w: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>uznawania znaczenia wiedzy w rozwiązywaniu problemów poznawczych i praktycznych</w:t>
            </w:r>
          </w:p>
        </w:tc>
      </w:tr>
      <w:tr w:rsidR="00793F6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0F3E05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793F6B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Pr="00565F19">
              <w:rPr>
                <w:rFonts w:ascii="Times New Roman" w:hAnsi="Times New Roman" w:cs="Times New Roman"/>
                <w:color w:val="000000"/>
              </w:rPr>
              <w:t>_K0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B5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 j</w:t>
            </w:r>
            <w:r w:rsidRPr="00565F19">
              <w:rPr>
                <w:rFonts w:ascii="Times New Roman" w:hAnsi="Times New Roman" w:cs="Times New Roman"/>
                <w:color w:val="000000"/>
              </w:rPr>
              <w:t>est odpowiedzialny za bezpieczeństwo pracy własnej i zespołu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</w:rPr>
              <w:t>P6S_</w:t>
            </w:r>
            <w:r>
              <w:rPr>
                <w:rFonts w:ascii="Times New Roman" w:hAnsi="Times New Roman" w:cs="Times New Roman"/>
              </w:rPr>
              <w:t>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0F3E05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Treść składnika opisu w części I:</w:t>
            </w:r>
          </w:p>
          <w:p w:rsidR="00793F6B" w:rsidRPr="000F3E05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Absolwent jest gotowy do odpowiedzialnego pełnienia ról zawodowych, w tym:</w:t>
            </w:r>
          </w:p>
          <w:p w:rsidR="00793F6B" w:rsidRPr="000F3E05" w:rsidRDefault="00793F6B" w:rsidP="003C35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przestrzegania zasad etyki zawodowej i wymagania tego od innych,</w:t>
            </w:r>
          </w:p>
          <w:p w:rsidR="00793F6B" w:rsidRPr="000F3E05" w:rsidRDefault="00793F6B" w:rsidP="003C35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dbałości o dorobek i tradycje zawodu</w:t>
            </w:r>
          </w:p>
        </w:tc>
      </w:tr>
      <w:tr w:rsidR="00793F6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0F3E05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793F6B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Pr="00565F19">
              <w:rPr>
                <w:rFonts w:ascii="Times New Roman" w:hAnsi="Times New Roman" w:cs="Times New Roman"/>
                <w:color w:val="000000"/>
              </w:rPr>
              <w:t>_K0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B5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565F19">
              <w:rPr>
                <w:rFonts w:ascii="Times New Roman" w:hAnsi="Times New Roman" w:cs="Times New Roman"/>
                <w:color w:val="000000"/>
              </w:rPr>
              <w:t xml:space="preserve"> ma świadomość konieczności podnoszenia kompetencji zawodowych i osobistych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</w:rPr>
              <w:t>P6S_</w:t>
            </w:r>
            <w:r>
              <w:rPr>
                <w:rFonts w:ascii="Times New Roman" w:hAnsi="Times New Roman" w:cs="Times New Roman"/>
              </w:rPr>
              <w:t>KK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0F3E05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Treść składnika opisu w części I:</w:t>
            </w:r>
          </w:p>
          <w:p w:rsidR="00793F6B" w:rsidRPr="000F3E05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Absolwent jest gotowy do krytycznej oceny posiadanej wiedzy</w:t>
            </w:r>
          </w:p>
          <w:p w:rsidR="00793F6B" w:rsidRPr="00DC58C3" w:rsidRDefault="00793F6B" w:rsidP="003C353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70C0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 xml:space="preserve">Absolwent jest gotowy do </w:t>
            </w: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>uznawania znaczenia wiedzy w rozwiązywaniu problemów poznawczych i praktycznych</w:t>
            </w:r>
          </w:p>
        </w:tc>
      </w:tr>
      <w:tr w:rsidR="00793F6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0F3E05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793F6B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Pr="00565F19">
              <w:rPr>
                <w:rFonts w:ascii="Times New Roman" w:hAnsi="Times New Roman" w:cs="Times New Roman"/>
                <w:color w:val="000000"/>
              </w:rPr>
              <w:t>_K0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B5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565F19">
              <w:rPr>
                <w:rFonts w:ascii="Times New Roman" w:hAnsi="Times New Roman" w:cs="Times New Roman"/>
                <w:color w:val="000000"/>
              </w:rPr>
              <w:t xml:space="preserve"> rozumie potrzebę przekazywania społeczeństwu wiedzy nt. budownictwa. Przekazuje społeczeństwu informacje z dziedziny budownictwa w sposób powszechnie zrozumiały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DE3C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</w:rPr>
              <w:t>P6S_</w:t>
            </w:r>
            <w:r>
              <w:rPr>
                <w:rFonts w:ascii="Times New Roman" w:hAnsi="Times New Roman" w:cs="Times New Roman"/>
              </w:rPr>
              <w:t>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0F3E05" w:rsidRDefault="00793F6B" w:rsidP="00DC58C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Treść składnika opisu w części I:</w:t>
            </w:r>
          </w:p>
          <w:p w:rsidR="00793F6B" w:rsidRPr="000F3E05" w:rsidRDefault="00793F6B" w:rsidP="00B53990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i/>
                <w:color w:val="000000" w:themeColor="text1"/>
              </w:rPr>
            </w:pP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>Absolwent jest gotowy do wypełniania zobowiązań społecznych, współorganizowania działalności na rzecz środowiska społecznego.</w:t>
            </w:r>
          </w:p>
          <w:p w:rsidR="00793F6B" w:rsidRPr="000F3E05" w:rsidRDefault="00793F6B" w:rsidP="00B53990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i/>
                <w:color w:val="000000" w:themeColor="text1"/>
              </w:rPr>
            </w:pP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 xml:space="preserve">Absolwent jest gotowy do inicjowania działania na rzecz interesu publicznego </w:t>
            </w:r>
          </w:p>
          <w:p w:rsidR="00793F6B" w:rsidRPr="007E49B8" w:rsidRDefault="00793F6B" w:rsidP="00B53990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</w:rPr>
            </w:pPr>
            <w:r w:rsidRPr="000F3E05">
              <w:rPr>
                <w:rFonts w:ascii="TimesNewRoman" w:hAnsi="TimesNewRoman" w:cs="TimesNewRoman"/>
                <w:i/>
                <w:color w:val="000000" w:themeColor="text1"/>
              </w:rPr>
              <w:t>Absolwent jest gotowy do myślenia i działania w sposób przedsiębiorczy</w:t>
            </w:r>
          </w:p>
        </w:tc>
      </w:tr>
      <w:tr w:rsidR="00793F6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0F3E05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793F6B">
            <w:pPr>
              <w:jc w:val="center"/>
              <w:rPr>
                <w:rFonts w:ascii="Times New Roman" w:hAnsi="Times New Roman" w:cs="Times New Roman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Pr="00565F19">
              <w:rPr>
                <w:rFonts w:ascii="Times New Roman" w:hAnsi="Times New Roman" w:cs="Times New Roman"/>
                <w:color w:val="000000"/>
              </w:rPr>
              <w:t>_K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B5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565F19">
              <w:rPr>
                <w:rFonts w:ascii="Times New Roman" w:hAnsi="Times New Roman" w:cs="Times New Roman"/>
                <w:color w:val="000000"/>
              </w:rPr>
              <w:t xml:space="preserve"> postępuje zgodnie z zasadami etyki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</w:rPr>
              <w:t>P6S_</w:t>
            </w:r>
            <w:r>
              <w:rPr>
                <w:rFonts w:ascii="Times New Roman" w:hAnsi="Times New Roman" w:cs="Times New Roman"/>
              </w:rPr>
              <w:t>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0F3E05" w:rsidRDefault="00793F6B" w:rsidP="00DC58C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Treść składnika opisu w części I:</w:t>
            </w:r>
          </w:p>
          <w:p w:rsidR="00793F6B" w:rsidRPr="000F3E05" w:rsidRDefault="00793F6B" w:rsidP="00B5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Absolwent jest gotowy do odpowiedzialnego pełnienia ról zawodowych, w tym:</w:t>
            </w:r>
          </w:p>
          <w:p w:rsidR="00793F6B" w:rsidRPr="000F3E05" w:rsidRDefault="00793F6B" w:rsidP="00B5399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przestrzegania zasad etyki zawodowej i wymagania tego od innych,</w:t>
            </w:r>
          </w:p>
          <w:p w:rsidR="00793F6B" w:rsidRPr="00DC58C3" w:rsidRDefault="00793F6B" w:rsidP="00B5399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F3E05">
              <w:rPr>
                <w:rFonts w:ascii="Times New Roman" w:hAnsi="Times New Roman" w:cs="Times New Roman"/>
                <w:i/>
                <w:color w:val="000000" w:themeColor="text1"/>
              </w:rPr>
              <w:t>dbałości o dorobek i tradycje zawodu</w:t>
            </w:r>
          </w:p>
        </w:tc>
      </w:tr>
      <w:tr w:rsidR="00793F6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0F3E05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793F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Pr="00565F19">
              <w:rPr>
                <w:rFonts w:ascii="Times New Roman" w:hAnsi="Times New Roman" w:cs="Times New Roman"/>
                <w:color w:val="000000"/>
              </w:rPr>
              <w:t>_K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B539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565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 świadomość ważności i rozumie pozatechniczne aspekty i skutki działalności inżynierskiej, w tym jej wpływu na środowisko, i związanej z tym odpowiedzialności za podejmowane decyzje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</w:rPr>
              <w:t>P6S_</w:t>
            </w:r>
            <w:r>
              <w:rPr>
                <w:rFonts w:ascii="Times New Roman" w:hAnsi="Times New Roman" w:cs="Times New Roman"/>
              </w:rPr>
              <w:t>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DC58C3" w:rsidRDefault="00793F6B" w:rsidP="00DC58C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</w:rPr>
            </w:pPr>
            <w:r w:rsidRPr="00DC58C3">
              <w:rPr>
                <w:rFonts w:ascii="Times New Roman" w:hAnsi="Times New Roman" w:cs="Times New Roman"/>
                <w:i/>
              </w:rPr>
              <w:t>Treść składnika opisu w części I:</w:t>
            </w:r>
          </w:p>
          <w:p w:rsidR="00793F6B" w:rsidRPr="00DC58C3" w:rsidRDefault="00793F6B" w:rsidP="00B5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C58C3">
              <w:rPr>
                <w:rFonts w:ascii="Times New Roman" w:hAnsi="Times New Roman" w:cs="Times New Roman"/>
                <w:i/>
              </w:rPr>
              <w:t>Absolwent jest gotowy do odpowiedzialnego pełnienia ról zawodowych, w tym:</w:t>
            </w:r>
          </w:p>
          <w:p w:rsidR="00793F6B" w:rsidRPr="00DC58C3" w:rsidRDefault="00793F6B" w:rsidP="00B5399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C58C3">
              <w:rPr>
                <w:rFonts w:ascii="Times New Roman" w:hAnsi="Times New Roman" w:cs="Times New Roman"/>
                <w:i/>
              </w:rPr>
              <w:t>przestrzegania zasad etyki zawodowej i wymagania tego od innych,</w:t>
            </w:r>
          </w:p>
          <w:p w:rsidR="00793F6B" w:rsidRPr="007E49B8" w:rsidRDefault="00793F6B" w:rsidP="00B5399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58C3">
              <w:rPr>
                <w:rFonts w:ascii="Times New Roman" w:hAnsi="Times New Roman" w:cs="Times New Roman"/>
                <w:i/>
              </w:rPr>
              <w:t>dbałości o dorobek i tradycje zawodu</w:t>
            </w:r>
          </w:p>
        </w:tc>
      </w:tr>
      <w:tr w:rsidR="00793F6B" w:rsidTr="000E24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0F3E05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793F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608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P1</w:t>
            </w:r>
            <w:r w:rsidRPr="00565F19">
              <w:rPr>
                <w:rFonts w:ascii="Times New Roman" w:hAnsi="Times New Roman" w:cs="Times New Roman"/>
                <w:color w:val="000000"/>
              </w:rPr>
              <w:t>_K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565F19" w:rsidRDefault="00793F6B" w:rsidP="00B5399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Absolwent</w:t>
            </w:r>
            <w:r w:rsidRPr="00565F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potrafi myśleć i działać w sposób przedsiębiorczy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28">
              <w:rPr>
                <w:rFonts w:ascii="Times New Roman" w:hAnsi="Times New Roman" w:cs="Times New Roman"/>
              </w:rPr>
              <w:t>P6S_</w:t>
            </w:r>
            <w:r>
              <w:rPr>
                <w:rFonts w:ascii="Times New Roman" w:hAnsi="Times New Roman" w:cs="Times New Roman"/>
              </w:rPr>
              <w:t>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443D12" w:rsidRDefault="00793F6B" w:rsidP="00B539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B" w:rsidRPr="00DC58C3" w:rsidRDefault="00793F6B" w:rsidP="00DC58C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</w:rPr>
            </w:pPr>
            <w:r w:rsidRPr="00DC58C3">
              <w:rPr>
                <w:rFonts w:ascii="Times New Roman" w:hAnsi="Times New Roman" w:cs="Times New Roman"/>
                <w:i/>
              </w:rPr>
              <w:t>Treść składnika opisu w części I:</w:t>
            </w:r>
          </w:p>
          <w:p w:rsidR="00793F6B" w:rsidRPr="00DC58C3" w:rsidRDefault="00793F6B" w:rsidP="00B53990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i/>
              </w:rPr>
            </w:pPr>
            <w:r w:rsidRPr="00DC58C3">
              <w:rPr>
                <w:rFonts w:ascii="TimesNewRoman" w:hAnsi="TimesNewRoman" w:cs="TimesNewRoman"/>
                <w:i/>
              </w:rPr>
              <w:t>Absolwent jest gotowy do wypełniania zobowiązań społecznych, współorganizowania działalności na rzecz środowiska społecznego.</w:t>
            </w:r>
          </w:p>
          <w:p w:rsidR="00793F6B" w:rsidRPr="00DC58C3" w:rsidRDefault="00793F6B" w:rsidP="00B53990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  <w:i/>
              </w:rPr>
            </w:pPr>
            <w:r w:rsidRPr="00DC58C3">
              <w:rPr>
                <w:rFonts w:ascii="TimesNewRoman" w:hAnsi="TimesNewRoman" w:cs="TimesNewRoman"/>
                <w:i/>
              </w:rPr>
              <w:t xml:space="preserve">Absolwent jest gotowy do inicjowania działania na rzecz interesu publicznego </w:t>
            </w:r>
          </w:p>
          <w:p w:rsidR="00793F6B" w:rsidRPr="007E49B8" w:rsidRDefault="00793F6B" w:rsidP="00B53990">
            <w:pPr>
              <w:autoSpaceDE w:val="0"/>
              <w:autoSpaceDN w:val="0"/>
              <w:adjustRightInd w:val="0"/>
              <w:spacing w:after="120"/>
              <w:rPr>
                <w:rFonts w:ascii="TimesNewRoman" w:hAnsi="TimesNewRoman" w:cs="TimesNewRoman"/>
              </w:rPr>
            </w:pPr>
            <w:r w:rsidRPr="00DC58C3">
              <w:rPr>
                <w:rFonts w:ascii="TimesNewRoman" w:hAnsi="TimesNewRoman" w:cs="TimesNewRoman"/>
                <w:i/>
              </w:rPr>
              <w:t>Absolwent jest gotowy do myślenia i działania w sposób przedsiębiorczy</w:t>
            </w:r>
          </w:p>
        </w:tc>
      </w:tr>
    </w:tbl>
    <w:p w:rsidR="00442448" w:rsidRDefault="00442448" w:rsidP="00442448"/>
    <w:p w:rsidR="00442448" w:rsidRDefault="00442448">
      <w:pPr>
        <w:rPr>
          <w:rFonts w:ascii="Times New Roman" w:hAnsi="Times New Roman" w:cs="Times New Roman"/>
          <w:sz w:val="24"/>
          <w:szCs w:val="24"/>
        </w:rPr>
      </w:pPr>
    </w:p>
    <w:p w:rsidR="00442448" w:rsidRDefault="00442448">
      <w:pPr>
        <w:rPr>
          <w:rFonts w:ascii="Times New Roman" w:hAnsi="Times New Roman" w:cs="Times New Roman"/>
          <w:sz w:val="24"/>
          <w:szCs w:val="24"/>
        </w:rPr>
        <w:sectPr w:rsidR="00442448" w:rsidSect="004424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448" w:rsidRPr="00442448" w:rsidRDefault="00442448" w:rsidP="0081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20" w:rsidRPr="005F0CF6" w:rsidRDefault="005F0CF6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F6">
        <w:rPr>
          <w:rFonts w:ascii="Times New Roman" w:hAnsi="Times New Roman" w:cs="Times New Roman"/>
          <w:i/>
          <w:sz w:val="24"/>
          <w:szCs w:val="24"/>
        </w:rPr>
        <w:t>Zaleca się, aby w zależności od kierunku studiów liczba efektów kształcenia we wszystkich trzech kategoriach łącznie zawierała się w przedziale 30-70.</w:t>
      </w:r>
    </w:p>
    <w:p w:rsidR="005F0CF6" w:rsidRPr="005F0CF6" w:rsidRDefault="005F0CF6" w:rsidP="0081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2C" w:rsidRDefault="001E0E35" w:rsidP="001E0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Objaśnienie oznaczeń:</w:t>
      </w:r>
    </w:p>
    <w:p w:rsidR="001E0E35" w:rsidRDefault="001E0E35" w:rsidP="001E0E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35" w:rsidRDefault="001E0E35" w:rsidP="001E0E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35">
        <w:rPr>
          <w:rFonts w:ascii="Times New Roman" w:hAnsi="Times New Roman" w:cs="Times New Roman"/>
          <w:sz w:val="24"/>
          <w:szCs w:val="24"/>
        </w:rPr>
        <w:t xml:space="preserve">Symbol </w:t>
      </w:r>
      <w:r w:rsidR="00BE266E">
        <w:rPr>
          <w:rFonts w:ascii="Times New Roman" w:hAnsi="Times New Roman" w:cs="Times New Roman"/>
          <w:sz w:val="24"/>
          <w:szCs w:val="24"/>
        </w:rPr>
        <w:t xml:space="preserve">kierunkowego </w:t>
      </w:r>
      <w:r w:rsidRPr="001E0E35">
        <w:rPr>
          <w:rFonts w:ascii="Times New Roman" w:hAnsi="Times New Roman" w:cs="Times New Roman"/>
          <w:sz w:val="24"/>
          <w:szCs w:val="24"/>
        </w:rPr>
        <w:t>efektu tworzą:</w:t>
      </w:r>
    </w:p>
    <w:p w:rsidR="001E0E35" w:rsidRPr="001E0E35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K – kierunkowe efekty kształcenia,</w:t>
      </w:r>
    </w:p>
    <w:p w:rsidR="00687733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P - profil praktyczny,</w:t>
      </w:r>
    </w:p>
    <w:p w:rsidR="00687733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A – profil ogólnoakademicki,</w:t>
      </w:r>
    </w:p>
    <w:p w:rsidR="00687733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studia pierwszego stopnia,</w:t>
      </w:r>
    </w:p>
    <w:p w:rsidR="00687733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studia drugiego stopnia,</w:t>
      </w:r>
    </w:p>
    <w:p w:rsidR="001E0E35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znak_(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E0E35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W – kategoria wiedza</w:t>
      </w:r>
      <w:r w:rsidR="004E3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35" w:rsidRPr="001E0E35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35">
        <w:rPr>
          <w:rFonts w:ascii="Times New Roman" w:hAnsi="Times New Roman" w:cs="Times New Roman"/>
          <w:sz w:val="24"/>
          <w:szCs w:val="24"/>
        </w:rPr>
        <w:t xml:space="preserve">litera </w:t>
      </w:r>
      <w:r>
        <w:rPr>
          <w:rFonts w:ascii="Times New Roman" w:hAnsi="Times New Roman" w:cs="Times New Roman"/>
          <w:sz w:val="24"/>
          <w:szCs w:val="24"/>
        </w:rPr>
        <w:t>U – kategoria umiejętności</w:t>
      </w:r>
      <w:r w:rsidR="004E3572">
        <w:rPr>
          <w:rFonts w:ascii="Times New Roman" w:hAnsi="Times New Roman" w:cs="Times New Roman"/>
          <w:sz w:val="24"/>
          <w:szCs w:val="24"/>
        </w:rPr>
        <w:t>,</w:t>
      </w:r>
    </w:p>
    <w:p w:rsidR="00B8212C" w:rsidRPr="00E800E6" w:rsidRDefault="00E800E6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0E6">
        <w:rPr>
          <w:rFonts w:ascii="Times New Roman" w:hAnsi="Times New Roman" w:cs="Times New Roman"/>
          <w:sz w:val="24"/>
          <w:szCs w:val="24"/>
        </w:rPr>
        <w:t>litera K</w:t>
      </w:r>
      <w:r>
        <w:rPr>
          <w:rFonts w:ascii="Times New Roman" w:hAnsi="Times New Roman" w:cs="Times New Roman"/>
          <w:sz w:val="24"/>
          <w:szCs w:val="24"/>
        </w:rPr>
        <w:t xml:space="preserve"> – kategoria kompe</w:t>
      </w:r>
      <w:r w:rsidR="004E3572">
        <w:rPr>
          <w:rFonts w:ascii="Times New Roman" w:hAnsi="Times New Roman" w:cs="Times New Roman"/>
          <w:sz w:val="24"/>
          <w:szCs w:val="24"/>
        </w:rPr>
        <w:t>tencji społecznych,</w:t>
      </w:r>
    </w:p>
    <w:p w:rsidR="00B8212C" w:rsidRDefault="00B370C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0C3">
        <w:rPr>
          <w:rFonts w:ascii="Times New Roman" w:hAnsi="Times New Roman" w:cs="Times New Roman"/>
          <w:sz w:val="24"/>
          <w:szCs w:val="24"/>
        </w:rPr>
        <w:t xml:space="preserve">01,02,03 i kolejne </w:t>
      </w:r>
      <w:r>
        <w:rPr>
          <w:rFonts w:ascii="Times New Roman" w:hAnsi="Times New Roman" w:cs="Times New Roman"/>
          <w:sz w:val="24"/>
          <w:szCs w:val="24"/>
        </w:rPr>
        <w:t>– numer efektu kształcenia</w:t>
      </w:r>
      <w:r w:rsidR="004E3572">
        <w:rPr>
          <w:rFonts w:ascii="Times New Roman" w:hAnsi="Times New Roman" w:cs="Times New Roman"/>
          <w:sz w:val="24"/>
          <w:szCs w:val="24"/>
        </w:rPr>
        <w:t>.</w:t>
      </w:r>
    </w:p>
    <w:p w:rsidR="00C742DC" w:rsidRDefault="00C742DC" w:rsidP="0011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2DC" w:rsidRDefault="00C742DC" w:rsidP="00C742D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 określająca profil kształcenia:</w:t>
      </w:r>
    </w:p>
    <w:p w:rsidR="00C742DC" w:rsidRDefault="00C742DC" w:rsidP="00C742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profil ogólnoakademicki,</w:t>
      </w:r>
    </w:p>
    <w:p w:rsidR="009C033E" w:rsidRDefault="00C742DC" w:rsidP="009C03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– profil </w:t>
      </w:r>
      <w:r w:rsidR="009C033E">
        <w:rPr>
          <w:rFonts w:ascii="Times New Roman" w:hAnsi="Times New Roman" w:cs="Times New Roman"/>
          <w:sz w:val="24"/>
          <w:szCs w:val="24"/>
        </w:rPr>
        <w:t>praktyczny.</w:t>
      </w:r>
    </w:p>
    <w:p w:rsidR="009C033E" w:rsidRDefault="009C033E" w:rsidP="009C033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</w:p>
    <w:p w:rsidR="009C033E" w:rsidRPr="009C033E" w:rsidRDefault="009C033E" w:rsidP="009C033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63C4F" w:rsidRDefault="00B63C4F" w:rsidP="00B63C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3C4F" w:rsidRDefault="00B63C4F" w:rsidP="00B63C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Litery oznaczające kategorie efektów:</w:t>
      </w:r>
    </w:p>
    <w:p w:rsidR="00B63C4F" w:rsidRDefault="00B63C4F" w:rsidP="00B63C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– wiedza,</w:t>
      </w:r>
    </w:p>
    <w:p w:rsidR="00B63C4F" w:rsidRDefault="00B63C4F" w:rsidP="00B63C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umiejętności</w:t>
      </w:r>
      <w:r w:rsidR="009C033E">
        <w:rPr>
          <w:rFonts w:ascii="Times New Roman" w:hAnsi="Times New Roman" w:cs="Times New Roman"/>
          <w:sz w:val="24"/>
          <w:szCs w:val="24"/>
        </w:rPr>
        <w:t>,</w:t>
      </w:r>
    </w:p>
    <w:p w:rsidR="009C033E" w:rsidRDefault="009C033E" w:rsidP="009C033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– kompetencje społeczne.</w:t>
      </w:r>
    </w:p>
    <w:p w:rsidR="005564A8" w:rsidRDefault="005564A8" w:rsidP="0055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CF6" w:rsidRDefault="005564A8" w:rsidP="005564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efektu w odrębnej danej kategorii, zapisany w postaci dwóch cyfr 01,02.03 </w:t>
      </w:r>
      <w:r>
        <w:rPr>
          <w:rFonts w:ascii="Times New Roman" w:hAnsi="Times New Roman" w:cs="Times New Roman"/>
          <w:sz w:val="24"/>
          <w:szCs w:val="24"/>
        </w:rPr>
        <w:br/>
        <w:t>i kolejne.</w:t>
      </w:r>
    </w:p>
    <w:p w:rsidR="005F0CF6" w:rsidRDefault="005F0CF6" w:rsidP="005F0CF6">
      <w:pPr>
        <w:rPr>
          <w:rFonts w:ascii="Times New Roman" w:hAnsi="Times New Roman" w:cs="Times New Roman"/>
          <w:sz w:val="24"/>
          <w:szCs w:val="24"/>
        </w:rPr>
      </w:pPr>
    </w:p>
    <w:sectPr w:rsidR="005F0CF6" w:rsidSect="0044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4E" w:rsidRDefault="0014374E" w:rsidP="00E00C2D">
      <w:pPr>
        <w:spacing w:after="0" w:line="240" w:lineRule="auto"/>
      </w:pPr>
      <w:r>
        <w:separator/>
      </w:r>
    </w:p>
  </w:endnote>
  <w:endnote w:type="continuationSeparator" w:id="0">
    <w:p w:rsidR="0014374E" w:rsidRDefault="0014374E" w:rsidP="00E0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4E" w:rsidRDefault="0014374E" w:rsidP="00E00C2D">
      <w:pPr>
        <w:spacing w:after="0" w:line="240" w:lineRule="auto"/>
      </w:pPr>
      <w:r>
        <w:separator/>
      </w:r>
    </w:p>
  </w:footnote>
  <w:footnote w:type="continuationSeparator" w:id="0">
    <w:p w:rsidR="0014374E" w:rsidRDefault="0014374E" w:rsidP="00E0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05" w:rsidRDefault="000F3E05" w:rsidP="00E00C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080"/>
    <w:multiLevelType w:val="hybridMultilevel"/>
    <w:tmpl w:val="45F2B7F6"/>
    <w:lvl w:ilvl="0" w:tplc="CC5C7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EC0"/>
    <w:multiLevelType w:val="hybridMultilevel"/>
    <w:tmpl w:val="B0DECD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AE127A"/>
    <w:multiLevelType w:val="hybridMultilevel"/>
    <w:tmpl w:val="FA0A15C4"/>
    <w:lvl w:ilvl="0" w:tplc="DBC0CEB2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068B"/>
    <w:multiLevelType w:val="hybridMultilevel"/>
    <w:tmpl w:val="7A4E7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F02267"/>
    <w:multiLevelType w:val="hybridMultilevel"/>
    <w:tmpl w:val="F7C25ECA"/>
    <w:lvl w:ilvl="0" w:tplc="6D281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386E"/>
    <w:multiLevelType w:val="hybridMultilevel"/>
    <w:tmpl w:val="1CD2161A"/>
    <w:lvl w:ilvl="0" w:tplc="6D281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529D"/>
    <w:multiLevelType w:val="hybridMultilevel"/>
    <w:tmpl w:val="217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43111D"/>
    <w:multiLevelType w:val="hybridMultilevel"/>
    <w:tmpl w:val="1E68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03B46"/>
    <w:multiLevelType w:val="hybridMultilevel"/>
    <w:tmpl w:val="346A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B9"/>
    <w:rsid w:val="000004B1"/>
    <w:rsid w:val="000107B3"/>
    <w:rsid w:val="00021597"/>
    <w:rsid w:val="00055DFD"/>
    <w:rsid w:val="00080D98"/>
    <w:rsid w:val="0009552F"/>
    <w:rsid w:val="000A3808"/>
    <w:rsid w:val="000E2469"/>
    <w:rsid w:val="000F3E05"/>
    <w:rsid w:val="001122EC"/>
    <w:rsid w:val="00115E99"/>
    <w:rsid w:val="00142F36"/>
    <w:rsid w:val="0014374E"/>
    <w:rsid w:val="001712B1"/>
    <w:rsid w:val="00197424"/>
    <w:rsid w:val="001C5233"/>
    <w:rsid w:val="001E0E35"/>
    <w:rsid w:val="00212DA6"/>
    <w:rsid w:val="00222D3D"/>
    <w:rsid w:val="002246EC"/>
    <w:rsid w:val="00237FB9"/>
    <w:rsid w:val="00243127"/>
    <w:rsid w:val="0025634F"/>
    <w:rsid w:val="00281496"/>
    <w:rsid w:val="00297205"/>
    <w:rsid w:val="002D125A"/>
    <w:rsid w:val="00301968"/>
    <w:rsid w:val="00303D99"/>
    <w:rsid w:val="00327A08"/>
    <w:rsid w:val="003715E3"/>
    <w:rsid w:val="003A49FA"/>
    <w:rsid w:val="003B7522"/>
    <w:rsid w:val="003C3537"/>
    <w:rsid w:val="003D5C36"/>
    <w:rsid w:val="003E2E36"/>
    <w:rsid w:val="00442448"/>
    <w:rsid w:val="00465270"/>
    <w:rsid w:val="0048436E"/>
    <w:rsid w:val="00494CD3"/>
    <w:rsid w:val="004954B5"/>
    <w:rsid w:val="004E3572"/>
    <w:rsid w:val="004F13B8"/>
    <w:rsid w:val="0052153B"/>
    <w:rsid w:val="005564A8"/>
    <w:rsid w:val="00565F19"/>
    <w:rsid w:val="00570E07"/>
    <w:rsid w:val="00592D60"/>
    <w:rsid w:val="005A488D"/>
    <w:rsid w:val="005F0CF6"/>
    <w:rsid w:val="005F52FE"/>
    <w:rsid w:val="00671C50"/>
    <w:rsid w:val="00687733"/>
    <w:rsid w:val="00687762"/>
    <w:rsid w:val="006931EF"/>
    <w:rsid w:val="006942C9"/>
    <w:rsid w:val="006E3D7E"/>
    <w:rsid w:val="00715BD0"/>
    <w:rsid w:val="007531FD"/>
    <w:rsid w:val="00760FC6"/>
    <w:rsid w:val="00781C17"/>
    <w:rsid w:val="00783FED"/>
    <w:rsid w:val="00793F6B"/>
    <w:rsid w:val="00795421"/>
    <w:rsid w:val="007C7E08"/>
    <w:rsid w:val="007E49B8"/>
    <w:rsid w:val="00812384"/>
    <w:rsid w:val="00815420"/>
    <w:rsid w:val="0088395B"/>
    <w:rsid w:val="00893B9E"/>
    <w:rsid w:val="008C15A4"/>
    <w:rsid w:val="008C1C76"/>
    <w:rsid w:val="008D2DEB"/>
    <w:rsid w:val="008D303D"/>
    <w:rsid w:val="009073FF"/>
    <w:rsid w:val="00911608"/>
    <w:rsid w:val="009575B3"/>
    <w:rsid w:val="009971D5"/>
    <w:rsid w:val="009B32A1"/>
    <w:rsid w:val="009C033E"/>
    <w:rsid w:val="00A3317B"/>
    <w:rsid w:val="00A434F3"/>
    <w:rsid w:val="00A67AE6"/>
    <w:rsid w:val="00A81ACD"/>
    <w:rsid w:val="00A92500"/>
    <w:rsid w:val="00AB3C5E"/>
    <w:rsid w:val="00AE12F4"/>
    <w:rsid w:val="00AE1A4B"/>
    <w:rsid w:val="00AF7942"/>
    <w:rsid w:val="00B107E6"/>
    <w:rsid w:val="00B370C3"/>
    <w:rsid w:val="00B53990"/>
    <w:rsid w:val="00B63C4F"/>
    <w:rsid w:val="00B81AE5"/>
    <w:rsid w:val="00B8212C"/>
    <w:rsid w:val="00B8455A"/>
    <w:rsid w:val="00BE266E"/>
    <w:rsid w:val="00C17D9F"/>
    <w:rsid w:val="00C24289"/>
    <w:rsid w:val="00C279B6"/>
    <w:rsid w:val="00C42848"/>
    <w:rsid w:val="00C55A13"/>
    <w:rsid w:val="00C742DC"/>
    <w:rsid w:val="00C90867"/>
    <w:rsid w:val="00CC416A"/>
    <w:rsid w:val="00CE5D0E"/>
    <w:rsid w:val="00D34F2E"/>
    <w:rsid w:val="00D428B9"/>
    <w:rsid w:val="00D81CE8"/>
    <w:rsid w:val="00DA2353"/>
    <w:rsid w:val="00DB7A24"/>
    <w:rsid w:val="00DC58C3"/>
    <w:rsid w:val="00DD4351"/>
    <w:rsid w:val="00DE3C31"/>
    <w:rsid w:val="00E00C2D"/>
    <w:rsid w:val="00E21621"/>
    <w:rsid w:val="00E5406E"/>
    <w:rsid w:val="00E55225"/>
    <w:rsid w:val="00E61B6C"/>
    <w:rsid w:val="00E64807"/>
    <w:rsid w:val="00E7218F"/>
    <w:rsid w:val="00E800E6"/>
    <w:rsid w:val="00EE4129"/>
    <w:rsid w:val="00EF61BF"/>
    <w:rsid w:val="00F424B8"/>
    <w:rsid w:val="00FB528F"/>
    <w:rsid w:val="00FC6D8E"/>
    <w:rsid w:val="00FC7D8A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FB38-1936-4BE8-9C38-2A2FF66F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2C"/>
    <w:pPr>
      <w:ind w:left="720"/>
      <w:contextualSpacing/>
    </w:pPr>
  </w:style>
  <w:style w:type="table" w:styleId="Tabela-Siatka">
    <w:name w:val="Table Grid"/>
    <w:basedOn w:val="Standardowy"/>
    <w:uiPriority w:val="39"/>
    <w:rsid w:val="0089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2D"/>
  </w:style>
  <w:style w:type="paragraph" w:styleId="Stopka">
    <w:name w:val="footer"/>
    <w:basedOn w:val="Normalny"/>
    <w:link w:val="StopkaZnak"/>
    <w:uiPriority w:val="99"/>
    <w:unhideWhenUsed/>
    <w:rsid w:val="00E0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2D"/>
  </w:style>
  <w:style w:type="paragraph" w:styleId="Tekstdymka">
    <w:name w:val="Balloon Text"/>
    <w:basedOn w:val="Normalny"/>
    <w:link w:val="TekstdymkaZnak"/>
    <w:uiPriority w:val="99"/>
    <w:semiHidden/>
    <w:unhideWhenUsed/>
    <w:rsid w:val="000F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01DA-6B4B-40BC-A9F7-0111FF9C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3181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iwonakg</cp:lastModifiedBy>
  <cp:revision>2</cp:revision>
  <cp:lastPrinted>2017-03-15T11:51:00Z</cp:lastPrinted>
  <dcterms:created xsi:type="dcterms:W3CDTF">2017-06-14T11:25:00Z</dcterms:created>
  <dcterms:modified xsi:type="dcterms:W3CDTF">2017-06-14T11:25:00Z</dcterms:modified>
</cp:coreProperties>
</file>