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C8" w:rsidRPr="00660891" w:rsidRDefault="004D30C8" w:rsidP="004D30C8">
      <w:pPr>
        <w:spacing w:before="100" w:beforeAutospacing="1" w:after="100" w:afterAutospacing="1" w:line="360" w:lineRule="auto"/>
        <w:jc w:val="center"/>
        <w:rPr>
          <w:rFonts w:ascii="Times New Roman" w:eastAsia="Times New Roman" w:hAnsi="Times New Roman" w:cs="Times New Roman"/>
          <w:b/>
          <w:sz w:val="24"/>
          <w:szCs w:val="24"/>
          <w:lang w:eastAsia="pl-PL"/>
        </w:rPr>
      </w:pPr>
      <w:r w:rsidRPr="00660891">
        <w:rPr>
          <w:rFonts w:ascii="Times New Roman" w:eastAsia="Times New Roman" w:hAnsi="Times New Roman" w:cs="Times New Roman"/>
          <w:b/>
          <w:sz w:val="24"/>
          <w:szCs w:val="24"/>
          <w:lang w:eastAsia="pl-PL"/>
        </w:rPr>
        <w:t xml:space="preserve">Szczegółowe zasady organizacji praktyk zawodowych dla studentów kierunku </w:t>
      </w:r>
      <w:r w:rsidR="00924D63">
        <w:rPr>
          <w:rFonts w:ascii="Times New Roman" w:eastAsia="Times New Roman" w:hAnsi="Times New Roman" w:cs="Times New Roman"/>
          <w:b/>
          <w:sz w:val="24"/>
          <w:szCs w:val="24"/>
          <w:lang w:eastAsia="pl-PL"/>
        </w:rPr>
        <w:t>H</w:t>
      </w:r>
      <w:r w:rsidR="00720E16">
        <w:rPr>
          <w:rFonts w:ascii="Times New Roman" w:eastAsia="Times New Roman" w:hAnsi="Times New Roman" w:cs="Times New Roman"/>
          <w:b/>
          <w:sz w:val="24"/>
          <w:szCs w:val="24"/>
          <w:lang w:eastAsia="pl-PL"/>
        </w:rPr>
        <w:t xml:space="preserve">otelarstwo i animacja czasu wolnego </w:t>
      </w:r>
      <w:r w:rsidRPr="00660891">
        <w:rPr>
          <w:rFonts w:ascii="Times New Roman" w:eastAsia="Times New Roman" w:hAnsi="Times New Roman" w:cs="Times New Roman"/>
          <w:b/>
          <w:sz w:val="24"/>
          <w:szCs w:val="24"/>
          <w:lang w:eastAsia="pl-PL"/>
        </w:rPr>
        <w:t>studiów pierwszego stopnia o profilu praktycznym</w:t>
      </w:r>
    </w:p>
    <w:p w:rsidR="004D30C8" w:rsidRPr="00660891" w:rsidRDefault="004D30C8" w:rsidP="004D30C8">
      <w:pPr>
        <w:spacing w:before="100" w:beforeAutospacing="1" w:after="100" w:afterAutospacing="1" w:line="360" w:lineRule="auto"/>
        <w:jc w:val="both"/>
        <w:rPr>
          <w:rFonts w:ascii="Times New Roman" w:eastAsia="Times New Roman" w:hAnsi="Times New Roman" w:cs="Times New Roman"/>
          <w:b/>
          <w:sz w:val="24"/>
          <w:szCs w:val="24"/>
          <w:lang w:eastAsia="pl-PL"/>
        </w:rPr>
      </w:pPr>
    </w:p>
    <w:p w:rsidR="004D30C8" w:rsidRPr="00660891" w:rsidRDefault="004D30C8" w:rsidP="004D30C8">
      <w:pPr>
        <w:spacing w:before="100" w:beforeAutospacing="1" w:after="100" w:afterAutospacing="1" w:line="360" w:lineRule="auto"/>
        <w:jc w:val="both"/>
        <w:rPr>
          <w:rFonts w:ascii="Times New Roman" w:eastAsia="Times New Roman" w:hAnsi="Times New Roman" w:cs="Times New Roman"/>
          <w:i/>
          <w:sz w:val="24"/>
          <w:szCs w:val="24"/>
          <w:lang w:eastAsia="pl-PL"/>
        </w:rPr>
      </w:pPr>
      <w:r w:rsidRPr="00660891">
        <w:rPr>
          <w:rFonts w:ascii="Times New Roman" w:eastAsia="Times New Roman" w:hAnsi="Times New Roman" w:cs="Times New Roman"/>
          <w:i/>
          <w:sz w:val="24"/>
          <w:szCs w:val="24"/>
          <w:lang w:eastAsia="pl-PL"/>
        </w:rPr>
        <w:t>Zasady te są uszczegółowieniem Regulaminu studenckich praktyk zawodowych zawartych w załączniku do Zarządzenia nr 49/2019 Rektora PWSTE w Jarosławiu z dn. 08.05.2019</w:t>
      </w:r>
      <w:r>
        <w:rPr>
          <w:rFonts w:ascii="Times New Roman" w:eastAsia="Times New Roman" w:hAnsi="Times New Roman" w:cs="Times New Roman"/>
          <w:i/>
          <w:sz w:val="24"/>
          <w:szCs w:val="24"/>
          <w:lang w:eastAsia="pl-PL"/>
        </w:rPr>
        <w:t>.</w:t>
      </w:r>
      <w:r w:rsidRPr="00660891">
        <w:rPr>
          <w:rFonts w:ascii="Times New Roman" w:eastAsia="Times New Roman" w:hAnsi="Times New Roman" w:cs="Times New Roman"/>
          <w:i/>
          <w:sz w:val="24"/>
          <w:szCs w:val="24"/>
          <w:lang w:eastAsia="pl-PL"/>
        </w:rPr>
        <w:t xml:space="preserve"> </w:t>
      </w:r>
    </w:p>
    <w:p w:rsidR="004D30C8" w:rsidRPr="00660891" w:rsidRDefault="004D30C8" w:rsidP="004D30C8">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720E16" w:rsidRDefault="004D30C8" w:rsidP="004D30C8">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60891">
        <w:rPr>
          <w:rFonts w:ascii="Times New Roman" w:eastAsia="Times New Roman" w:hAnsi="Times New Roman" w:cs="Times New Roman"/>
          <w:sz w:val="24"/>
          <w:szCs w:val="24"/>
          <w:lang w:eastAsia="pl-PL"/>
        </w:rPr>
        <w:t xml:space="preserve">Praktyka zawodowa na kierunku </w:t>
      </w:r>
      <w:r w:rsidR="00720E16">
        <w:rPr>
          <w:rFonts w:ascii="Times New Roman" w:eastAsia="Times New Roman" w:hAnsi="Times New Roman" w:cs="Times New Roman"/>
          <w:sz w:val="24"/>
          <w:szCs w:val="24"/>
          <w:lang w:eastAsia="pl-PL"/>
        </w:rPr>
        <w:t xml:space="preserve">hotelarstwo i animacja czasu wolnego </w:t>
      </w:r>
      <w:r w:rsidRPr="00660891">
        <w:rPr>
          <w:rFonts w:ascii="Times New Roman" w:eastAsia="Times New Roman" w:hAnsi="Times New Roman" w:cs="Times New Roman"/>
          <w:sz w:val="24"/>
          <w:szCs w:val="24"/>
          <w:lang w:eastAsia="pl-PL"/>
        </w:rPr>
        <w:t xml:space="preserve">trwa  godzin </w:t>
      </w:r>
      <w:r w:rsidR="00720E16">
        <w:rPr>
          <w:rFonts w:ascii="Times New Roman" w:eastAsia="Times New Roman" w:hAnsi="Times New Roman" w:cs="Times New Roman"/>
          <w:sz w:val="24"/>
          <w:szCs w:val="24"/>
          <w:lang w:eastAsia="pl-PL"/>
        </w:rPr>
        <w:t>960 (realizowanej na wszystkich semestrach studiów).</w:t>
      </w:r>
    </w:p>
    <w:p w:rsidR="004D30C8" w:rsidRPr="00660891" w:rsidRDefault="004D30C8" w:rsidP="004D30C8">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60891">
        <w:rPr>
          <w:rFonts w:ascii="Times New Roman" w:eastAsia="Times New Roman" w:hAnsi="Times New Roman" w:cs="Times New Roman"/>
          <w:sz w:val="24"/>
          <w:szCs w:val="24"/>
          <w:lang w:eastAsia="pl-PL"/>
        </w:rPr>
        <w:t>Celem ogólnym praktyki jest poznanie przez studentów pracy danej placówki, jej specyfiki, zasad funkcjonowania, stosowanych metod pracy, zakresu stosowanych zadań, osób/grup przyjmowanych klientów, a zwłaszcza:</w:t>
      </w:r>
    </w:p>
    <w:p w:rsidR="004D30C8" w:rsidRPr="00660891" w:rsidRDefault="004D30C8" w:rsidP="004D30C8">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60891">
        <w:rPr>
          <w:rFonts w:ascii="Times New Roman" w:eastAsia="Times New Roman" w:hAnsi="Times New Roman" w:cs="Times New Roman"/>
          <w:sz w:val="24"/>
          <w:szCs w:val="24"/>
          <w:lang w:eastAsia="pl-PL"/>
        </w:rPr>
        <w:t xml:space="preserve">umożliwienie studentom zastosowania w praktyce wiedzy i umiejętności nabytych </w:t>
      </w:r>
      <w:r w:rsidR="00924D63">
        <w:rPr>
          <w:rFonts w:ascii="Times New Roman" w:eastAsia="Times New Roman" w:hAnsi="Times New Roman" w:cs="Times New Roman"/>
          <w:sz w:val="24"/>
          <w:szCs w:val="24"/>
          <w:lang w:eastAsia="pl-PL"/>
        </w:rPr>
        <w:br/>
      </w:r>
      <w:r w:rsidRPr="00660891">
        <w:rPr>
          <w:rFonts w:ascii="Times New Roman" w:eastAsia="Times New Roman" w:hAnsi="Times New Roman" w:cs="Times New Roman"/>
          <w:sz w:val="24"/>
          <w:szCs w:val="24"/>
          <w:lang w:eastAsia="pl-PL"/>
        </w:rPr>
        <w:t>w toku zajęć na Uczelni</w:t>
      </w:r>
    </w:p>
    <w:p w:rsidR="004D30C8" w:rsidRPr="00660891" w:rsidRDefault="004D30C8" w:rsidP="004D30C8">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60891">
        <w:rPr>
          <w:rFonts w:ascii="Times New Roman" w:eastAsia="Times New Roman" w:hAnsi="Times New Roman" w:cs="Times New Roman"/>
          <w:sz w:val="24"/>
          <w:szCs w:val="24"/>
          <w:lang w:eastAsia="pl-PL"/>
        </w:rPr>
        <w:t>praktyczne przygotowanie do ak</w:t>
      </w:r>
      <w:r w:rsidR="00720E16">
        <w:rPr>
          <w:rFonts w:ascii="Times New Roman" w:eastAsia="Times New Roman" w:hAnsi="Times New Roman" w:cs="Times New Roman"/>
          <w:sz w:val="24"/>
          <w:szCs w:val="24"/>
          <w:lang w:eastAsia="pl-PL"/>
        </w:rPr>
        <w:t>tywności zawodowej w branży hotelarskiej</w:t>
      </w:r>
      <w:r w:rsidRPr="00660891">
        <w:rPr>
          <w:rFonts w:ascii="Times New Roman" w:eastAsia="Times New Roman" w:hAnsi="Times New Roman" w:cs="Times New Roman"/>
          <w:sz w:val="24"/>
          <w:szCs w:val="24"/>
          <w:lang w:eastAsia="pl-PL"/>
        </w:rPr>
        <w:t>– przygotowanie do prowadzenia specjalistycznych projektów w wybranych przez studenta placówkach zgodnych z programem uczenia się.</w:t>
      </w:r>
    </w:p>
    <w:p w:rsidR="00720E16" w:rsidRPr="005B49DE" w:rsidRDefault="00720E16" w:rsidP="00720E16">
      <w:pPr>
        <w:pStyle w:val="NormalnyWeb"/>
        <w:spacing w:before="0" w:beforeAutospacing="0" w:after="0" w:afterAutospacing="0" w:line="360" w:lineRule="auto"/>
        <w:jc w:val="both"/>
      </w:pPr>
      <w:r w:rsidRPr="005B49DE">
        <w:t xml:space="preserve">Praktyki zawodowe stanowią integralną cześć procesu kształcenia i podlegają obowiązkowemu zaliczeniu. Harmonogram realizacji programu studiów obejmuje 960 godzin praktyk zawodowych, z czego 720 godzin realizowanych jest w zakładach pracy. Pozostałą część studenci odbywają w ramach zajęć z przedmiotów specjalistycznych, na których kluczowe </w:t>
      </w:r>
      <w:r w:rsidR="00924D63">
        <w:br/>
      </w:r>
      <w:r w:rsidRPr="005B49DE">
        <w:t>w procesie weryfikacji efektów uczenia się, jest zapoznanie się studentów z empirycznym aspektem przedstawianych na zajęciach zagadnień, służącym nabyciu przez nich niezbędnych, praktycznych umiejętności. Zajęcia w ramach pra</w:t>
      </w:r>
      <w:r w:rsidR="00924D63">
        <w:t>ktyk zawodowych realizowane na U</w:t>
      </w:r>
      <w:r w:rsidRPr="005B49DE">
        <w:t>czelni prowadzą nauczyciele akademiccy z odpowiednim doświadczeniem zawodowym. Praktyki zawodowe w ramach zajęć uczel</w:t>
      </w:r>
      <w:r w:rsidR="00924D63">
        <w:t>nianych odbywają w pracowniach U</w:t>
      </w:r>
      <w:r w:rsidRPr="005B49DE">
        <w:t xml:space="preserve">czelni (pracownia komputerowa, inkubator przedsiębiorczości). Ponadto praktyki zawodowe odbywają się </w:t>
      </w:r>
      <w:r w:rsidR="00924D63">
        <w:br/>
      </w:r>
      <w:r w:rsidRPr="005B49DE">
        <w:t xml:space="preserve">w wybranych hotelach i jednostkach zajmujących się organizacją czasu wolnego oraz w formie zajęć terenowych. </w:t>
      </w:r>
    </w:p>
    <w:p w:rsidR="00720E16" w:rsidRPr="005B49DE" w:rsidRDefault="00720E16" w:rsidP="00720E16">
      <w:pPr>
        <w:pStyle w:val="NormalnyWeb"/>
        <w:spacing w:before="0" w:beforeAutospacing="0" w:after="0" w:afterAutospacing="0" w:line="360" w:lineRule="auto"/>
        <w:jc w:val="both"/>
      </w:pPr>
      <w:r w:rsidRPr="005B49DE">
        <w:lastRenderedPageBreak/>
        <w:t>Celem praktyki zawodowej jest zapoznanie studentów ze specyfiką środowiska zawodowego, zasadami funkcjonowania organizacji, zasadami organizacji pracy, strukturami organizacyjnymi, podziałami kompetencji, procedurami planowania pracy. Praktyki zawodowe dają studentom możliwość kształtowania konkretnych umiejętności zawodowych związanych z miejscem odbywania praktyk, doskonalenia umiejętności pracy zespołowej oraz odpowiedzialności za powierzone zadania. Praktyki zawodowe umożliwiają studentom nabycie nowych umiejętności praktycznych oraz weryfikację stopnia opanowania posiadanej wiedzy, umiejętności i kompetencji społecznych nabytych podczas studiowania. Istotną rolą praktyk jest również sprawdzenie umiejętności interpersonalnych, w tym pracy w zespole. Ważnym celem praktyk jest również zdobycie doświadczeń pomocnych przy planowaniu własnej ścieżki rozwoju zawodowego. </w:t>
      </w:r>
    </w:p>
    <w:p w:rsidR="00720E16" w:rsidRPr="005B49DE" w:rsidRDefault="00720E16" w:rsidP="00720E16">
      <w:pPr>
        <w:pStyle w:val="NormalnyWeb"/>
        <w:spacing w:before="0" w:beforeAutospacing="0" w:after="0" w:afterAutospacing="0" w:line="360" w:lineRule="auto"/>
        <w:jc w:val="both"/>
      </w:pPr>
      <w:r w:rsidRPr="005B49DE">
        <w:t xml:space="preserve">Celami szczegółowymi praktyki zawodowej dla studentów kierunku hotelarstwo i animacja czasu wolnego są m.in.: </w:t>
      </w:r>
      <w:r w:rsidRPr="005B49DE">
        <w:rPr>
          <w:vanish/>
        </w:rPr>
        <w:t xml:space="preserve">mi dla studentów kierunku Hotelarstwo i aniamcja </w:t>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rPr>
          <w:vanish/>
        </w:rPr>
        <w:pgNum/>
      </w:r>
      <w:r w:rsidRPr="005B49DE">
        <w:t xml:space="preserve">poznanie zasad funkcjonowania przedsiębiorstw z branży turystycznej i rekreacyjnej; zdobycie pierwszych doświadczeń na wybranych stanowiskach pracy w branży hotelarskiej i animacyjnej, wyrobienie nawyków profesjonalnej obsługi klientów, a także zaprezentowanie się potencjalnym pracodawcom. </w:t>
      </w:r>
    </w:p>
    <w:p w:rsidR="00720E16" w:rsidRPr="005B49DE" w:rsidRDefault="00720E16" w:rsidP="00720E16">
      <w:pPr>
        <w:spacing w:after="0" w:line="360" w:lineRule="auto"/>
        <w:jc w:val="both"/>
        <w:rPr>
          <w:rFonts w:ascii="Times New Roman" w:eastAsia="Times New Roman" w:hAnsi="Times New Roman"/>
          <w:b/>
          <w:bCs/>
          <w:sz w:val="24"/>
          <w:szCs w:val="24"/>
          <w:lang w:eastAsia="pl-PL"/>
        </w:rPr>
      </w:pPr>
    </w:p>
    <w:p w:rsidR="00720E16" w:rsidRPr="005B49DE" w:rsidRDefault="00720E16" w:rsidP="00720E16">
      <w:pPr>
        <w:spacing w:after="0" w:line="360" w:lineRule="auto"/>
        <w:jc w:val="both"/>
        <w:rPr>
          <w:rFonts w:ascii="Times New Roman" w:eastAsia="Times New Roman" w:hAnsi="Times New Roman"/>
          <w:b/>
          <w:bCs/>
          <w:sz w:val="24"/>
          <w:szCs w:val="24"/>
          <w:lang w:eastAsia="pl-PL"/>
        </w:rPr>
      </w:pPr>
      <w:r w:rsidRPr="005B49DE">
        <w:rPr>
          <w:rFonts w:ascii="Times New Roman" w:eastAsia="Times New Roman" w:hAnsi="Times New Roman"/>
          <w:b/>
          <w:bCs/>
          <w:sz w:val="24"/>
          <w:szCs w:val="24"/>
          <w:lang w:eastAsia="pl-PL"/>
        </w:rPr>
        <w:t xml:space="preserve">Miejsce odbywania praktyki: </w:t>
      </w:r>
    </w:p>
    <w:p w:rsidR="00720E16" w:rsidRPr="005B49DE" w:rsidRDefault="00720E16" w:rsidP="00720E16">
      <w:pPr>
        <w:spacing w:after="0" w:line="360" w:lineRule="auto"/>
        <w:jc w:val="both"/>
        <w:rPr>
          <w:rFonts w:ascii="Times New Roman" w:hAnsi="Times New Roman"/>
          <w:sz w:val="24"/>
          <w:szCs w:val="24"/>
        </w:rPr>
      </w:pPr>
      <w:r w:rsidRPr="005B49DE">
        <w:rPr>
          <w:rFonts w:ascii="Times New Roman" w:hAnsi="Times New Roman"/>
          <w:sz w:val="24"/>
          <w:szCs w:val="24"/>
        </w:rPr>
        <w:t>Praktyki zawodowe odbywaj</w:t>
      </w:r>
      <w:r w:rsidRPr="005B49DE">
        <w:rPr>
          <w:rFonts w:ascii="Times New Roman" w:eastAsia="TimesNewRoman" w:hAnsi="Times New Roman"/>
          <w:sz w:val="24"/>
          <w:szCs w:val="24"/>
        </w:rPr>
        <w:t xml:space="preserve">ą </w:t>
      </w:r>
      <w:r w:rsidRPr="005B49DE">
        <w:rPr>
          <w:rFonts w:ascii="Times New Roman" w:hAnsi="Times New Roman"/>
          <w:sz w:val="24"/>
          <w:szCs w:val="24"/>
        </w:rPr>
        <w:t>si</w:t>
      </w:r>
      <w:r w:rsidRPr="005B49DE">
        <w:rPr>
          <w:rFonts w:ascii="Times New Roman" w:eastAsia="TimesNewRoman" w:hAnsi="Times New Roman"/>
          <w:sz w:val="24"/>
          <w:szCs w:val="24"/>
        </w:rPr>
        <w:t xml:space="preserve">ę </w:t>
      </w:r>
      <w:r w:rsidRPr="005B49DE">
        <w:rPr>
          <w:rFonts w:ascii="Times New Roman" w:hAnsi="Times New Roman"/>
          <w:sz w:val="24"/>
          <w:szCs w:val="24"/>
        </w:rPr>
        <w:t xml:space="preserve">w jednostkach szeroko pojętej bazy noclegowej, tj. hotelach, motelach, pensjonatach, ośrodkach wypoczynkowych, ośrodkach kolonijnych, schroniskach turystycznych, itp., a także w jednostkach związanych z szeroko pojętą animacją czasu wolnego, tj.  domach kultury, ośrodkach sportu i rekreacji, obiektach SPA &amp; </w:t>
      </w:r>
      <w:proofErr w:type="spellStart"/>
      <w:r w:rsidRPr="005B49DE">
        <w:rPr>
          <w:rFonts w:ascii="Times New Roman" w:hAnsi="Times New Roman"/>
          <w:sz w:val="24"/>
          <w:szCs w:val="24"/>
        </w:rPr>
        <w:t>Wellness</w:t>
      </w:r>
      <w:proofErr w:type="spellEnd"/>
      <w:r w:rsidRPr="005B49DE">
        <w:rPr>
          <w:rFonts w:ascii="Times New Roman" w:hAnsi="Times New Roman"/>
          <w:sz w:val="24"/>
          <w:szCs w:val="24"/>
        </w:rPr>
        <w:t xml:space="preserve">, firmach </w:t>
      </w:r>
      <w:proofErr w:type="spellStart"/>
      <w:r w:rsidRPr="005B49DE">
        <w:rPr>
          <w:rFonts w:ascii="Times New Roman" w:hAnsi="Times New Roman"/>
          <w:sz w:val="24"/>
          <w:szCs w:val="24"/>
        </w:rPr>
        <w:t>eventowych</w:t>
      </w:r>
      <w:proofErr w:type="spellEnd"/>
      <w:r w:rsidRPr="005B49DE">
        <w:rPr>
          <w:rFonts w:ascii="Times New Roman" w:hAnsi="Times New Roman"/>
          <w:sz w:val="24"/>
          <w:szCs w:val="24"/>
        </w:rPr>
        <w:t>, parkach rozrywki, itp.</w:t>
      </w:r>
    </w:p>
    <w:p w:rsidR="00720E16" w:rsidRPr="005B49DE" w:rsidRDefault="00720E16" w:rsidP="00720E16">
      <w:pPr>
        <w:pStyle w:val="Standard"/>
        <w:spacing w:line="360" w:lineRule="auto"/>
        <w:rPr>
          <w:rFonts w:ascii="Times New Roman" w:hAnsi="Times New Roman" w:cs="Times New Roman"/>
          <w:sz w:val="24"/>
          <w:szCs w:val="24"/>
        </w:rPr>
      </w:pPr>
      <w:r w:rsidRPr="005B49DE">
        <w:rPr>
          <w:rFonts w:ascii="Times New Roman" w:hAnsi="Times New Roman" w:cs="Times New Roman"/>
          <w:iCs/>
          <w:sz w:val="24"/>
          <w:szCs w:val="24"/>
        </w:rPr>
        <w:t xml:space="preserve">W ramach realizacji praktyki zawodowej w jednostce bazy noclegowej student powinien nabyć praktycznych umiejętności, </w:t>
      </w:r>
      <w:r w:rsidRPr="005B49DE">
        <w:rPr>
          <w:rFonts w:ascii="Times New Roman" w:hAnsi="Times New Roman" w:cs="Times New Roman"/>
          <w:sz w:val="24"/>
          <w:szCs w:val="24"/>
        </w:rPr>
        <w:t>związanych z: pracą w poszczególnych pionach organizacyjnych obiektu, tj. w pionie pobytowym, recepcji, pionie gastronomicznym, pionie administracyjno-gospodarczym;</w:t>
      </w:r>
      <w:r w:rsidRPr="005B49DE">
        <w:rPr>
          <w:rFonts w:ascii="Times New Roman" w:hAnsi="Times New Roman" w:cs="Times New Roman"/>
          <w:iCs/>
          <w:sz w:val="24"/>
          <w:szCs w:val="24"/>
        </w:rPr>
        <w:t xml:space="preserve"> </w:t>
      </w:r>
      <w:r w:rsidRPr="005B49DE">
        <w:rPr>
          <w:rFonts w:ascii="Times New Roman" w:hAnsi="Times New Roman" w:cs="Times New Roman"/>
          <w:sz w:val="24"/>
          <w:szCs w:val="24"/>
        </w:rPr>
        <w:t xml:space="preserve">profesjonalną obsługą gości hotelowych; samodzielnym załatwianiem spraw związanych z pobytem gości (wydawanie kluczy, udzielanie informacji, przyjmowanie depozytów, itp.); posługiwaniem się branżowym językiem obcym; organizowaniem gościom tzw. czasu wolnego poprzez prowadzenie różnego rodzaju zajęć rekreacyjnych lub obsługę wybranych urządzeń odnowy biologicznej (np. solarium, sauna, itp.). Natomiast praktyka zawodowa w placówkach organizujących czas wolny powinna prowadzić do nabycia </w:t>
      </w:r>
      <w:r w:rsidRPr="005B49DE">
        <w:rPr>
          <w:rFonts w:ascii="Times New Roman" w:hAnsi="Times New Roman" w:cs="Times New Roman"/>
          <w:iCs/>
          <w:sz w:val="24"/>
          <w:szCs w:val="24"/>
        </w:rPr>
        <w:t xml:space="preserve">praktycznych umiejętności w zakresie: </w:t>
      </w:r>
      <w:r w:rsidRPr="005B49DE">
        <w:rPr>
          <w:rFonts w:ascii="Times New Roman" w:hAnsi="Times New Roman" w:cs="Times New Roman"/>
          <w:sz w:val="24"/>
          <w:szCs w:val="24"/>
        </w:rPr>
        <w:t xml:space="preserve">animacji czasu wolnego, wypoczynku oraz zajęć </w:t>
      </w:r>
      <w:r w:rsidRPr="005B49DE">
        <w:rPr>
          <w:rFonts w:ascii="Times New Roman" w:hAnsi="Times New Roman" w:cs="Times New Roman"/>
          <w:sz w:val="24"/>
          <w:szCs w:val="24"/>
        </w:rPr>
        <w:lastRenderedPageBreak/>
        <w:t>opiekuńczo-wychowawczych o charakterze rekreacyjnym, sportowym, kulturalno-rozrywkowym, plastycznym, muzycznym.</w:t>
      </w:r>
    </w:p>
    <w:p w:rsidR="00720E16" w:rsidRPr="005B49DE" w:rsidRDefault="00720E16" w:rsidP="00720E16">
      <w:pPr>
        <w:pStyle w:val="Standard"/>
        <w:spacing w:line="360" w:lineRule="auto"/>
        <w:rPr>
          <w:rFonts w:ascii="Times New Roman" w:hAnsi="Times New Roman" w:cs="Times New Roman"/>
          <w:sz w:val="24"/>
          <w:szCs w:val="24"/>
        </w:rPr>
      </w:pPr>
      <w:r w:rsidRPr="005B49DE">
        <w:rPr>
          <w:rFonts w:ascii="Times New Roman" w:hAnsi="Times New Roman" w:cs="Times New Roman"/>
          <w:sz w:val="24"/>
          <w:szCs w:val="24"/>
          <w:shd w:val="clear" w:color="auto" w:fill="FFFFFF"/>
        </w:rPr>
        <w:t xml:space="preserve">Instytucja, przyjmując studenta w celu odbycia praktyki zawodowej, zobowiązana jest do zapewnienia warunków niezbędnych do jej przeprowadzenia, zgodnie z ustaleniami porozumienia z uczelnią oraz do wskazania swojego pracownika jako </w:t>
      </w:r>
      <w:r w:rsidRPr="005B49DE">
        <w:rPr>
          <w:rFonts w:ascii="Times New Roman" w:hAnsi="Times New Roman" w:cs="Times New Roman"/>
          <w:sz w:val="24"/>
          <w:szCs w:val="24"/>
        </w:rPr>
        <w:t xml:space="preserve">opiekuna praktyki </w:t>
      </w:r>
      <w:r w:rsidRPr="005B49DE">
        <w:rPr>
          <w:rFonts w:ascii="Times New Roman" w:hAnsi="Times New Roman" w:cs="Times New Roman"/>
          <w:sz w:val="24"/>
          <w:szCs w:val="24"/>
        </w:rPr>
        <w:br/>
        <w:t xml:space="preserve">w miejscu jej odbywania. </w:t>
      </w:r>
    </w:p>
    <w:p w:rsidR="00720E16" w:rsidRPr="005B49DE" w:rsidRDefault="00720E16" w:rsidP="00720E16">
      <w:pPr>
        <w:pStyle w:val="Standard"/>
        <w:spacing w:line="360" w:lineRule="auto"/>
        <w:rPr>
          <w:rFonts w:ascii="Times New Roman" w:hAnsi="Times New Roman" w:cs="Times New Roman"/>
          <w:sz w:val="24"/>
          <w:szCs w:val="24"/>
        </w:rPr>
      </w:pPr>
    </w:p>
    <w:p w:rsidR="00720E16" w:rsidRPr="005B49DE" w:rsidRDefault="00720E16" w:rsidP="00720E16">
      <w:pPr>
        <w:pStyle w:val="NormalnyWeb"/>
        <w:spacing w:before="0" w:beforeAutospacing="0" w:after="0" w:afterAutospacing="0" w:line="360" w:lineRule="auto"/>
        <w:jc w:val="both"/>
        <w:rPr>
          <w:b/>
        </w:rPr>
      </w:pPr>
      <w:r w:rsidRPr="005B49DE">
        <w:rPr>
          <w:b/>
        </w:rPr>
        <w:t>Efekty uczenia się i sposoby ich weryfikacji:</w:t>
      </w:r>
    </w:p>
    <w:p w:rsidR="00720E16" w:rsidRPr="005B49DE" w:rsidRDefault="00720E16" w:rsidP="00720E16">
      <w:pPr>
        <w:pStyle w:val="NormalnyWeb"/>
        <w:spacing w:before="0" w:beforeAutospacing="0" w:after="0" w:afterAutospacing="0" w:line="360" w:lineRule="auto"/>
        <w:jc w:val="both"/>
      </w:pPr>
      <w:r w:rsidRPr="005B49DE">
        <w:t xml:space="preserve">Podczas praktyki zawodowej studenci realizują następujące efekty uczenia się: </w:t>
      </w:r>
    </w:p>
    <w:p w:rsidR="00720E16" w:rsidRPr="005B49DE" w:rsidRDefault="00720E16" w:rsidP="00720E16">
      <w:pPr>
        <w:pStyle w:val="Akapitzlist"/>
        <w:autoSpaceDE w:val="0"/>
        <w:autoSpaceDN w:val="0"/>
        <w:adjustRightInd w:val="0"/>
        <w:spacing w:after="0" w:line="360" w:lineRule="auto"/>
        <w:ind w:left="0"/>
        <w:jc w:val="both"/>
        <w:rPr>
          <w:rFonts w:ascii="Times New Roman" w:hAnsi="Times New Roman"/>
          <w:b/>
          <w:iCs/>
          <w:sz w:val="24"/>
          <w:szCs w:val="24"/>
        </w:rPr>
      </w:pPr>
      <w:r w:rsidRPr="005B49DE">
        <w:rPr>
          <w:rFonts w:ascii="Times New Roman" w:hAnsi="Times New Roman"/>
          <w:b/>
          <w:iCs/>
          <w:sz w:val="24"/>
          <w:szCs w:val="24"/>
        </w:rPr>
        <w:t>W zakresie wiedzy student zna i rozumie:</w:t>
      </w:r>
    </w:p>
    <w:p w:rsidR="00720E16" w:rsidRPr="005B49DE" w:rsidRDefault="00720E16" w:rsidP="00720E16">
      <w:pPr>
        <w:pStyle w:val="NormalnyWeb"/>
        <w:numPr>
          <w:ilvl w:val="0"/>
          <w:numId w:val="4"/>
        </w:numPr>
        <w:spacing w:before="0" w:beforeAutospacing="0" w:after="0" w:afterAutospacing="0" w:line="360" w:lineRule="auto"/>
        <w:jc w:val="both"/>
      </w:pPr>
      <w:r w:rsidRPr="005B49DE">
        <w:t xml:space="preserve">Przepisy i zasady funkcjonowania podmiotów z branży hotelarskiej i zajmujących się animacją czasu wolnego, w których odbywa swoją praktykę. </w:t>
      </w:r>
      <w:r w:rsidRPr="005B49DE">
        <w:rPr>
          <w:i/>
          <w:iCs/>
        </w:rPr>
        <w:t xml:space="preserve"> </w:t>
      </w:r>
    </w:p>
    <w:p w:rsidR="00720E16" w:rsidRPr="005B49DE" w:rsidRDefault="00720E16" w:rsidP="00720E16">
      <w:pPr>
        <w:pStyle w:val="NormalnyWeb"/>
        <w:numPr>
          <w:ilvl w:val="0"/>
          <w:numId w:val="4"/>
        </w:numPr>
        <w:spacing w:before="0" w:beforeAutospacing="0" w:after="0" w:afterAutospacing="0" w:line="360" w:lineRule="auto"/>
        <w:jc w:val="both"/>
      </w:pPr>
      <w:r w:rsidRPr="005B49DE">
        <w:rPr>
          <w:szCs w:val="20"/>
        </w:rPr>
        <w:t xml:space="preserve">Przepisy i zasady funkcjonowania wybranego podmiotu z branży hotelarskiej </w:t>
      </w:r>
      <w:r w:rsidR="00493477">
        <w:rPr>
          <w:szCs w:val="20"/>
        </w:rPr>
        <w:br/>
      </w:r>
      <w:r w:rsidRPr="005B49DE">
        <w:rPr>
          <w:szCs w:val="20"/>
        </w:rPr>
        <w:t>i zajmujących się animacją czasu wolnego, w którym odbywa swoją praktykę</w:t>
      </w:r>
      <w:r w:rsidRPr="005B49DE">
        <w:rPr>
          <w:i/>
          <w:iCs/>
          <w:szCs w:val="20"/>
        </w:rPr>
        <w:t xml:space="preserve"> </w:t>
      </w:r>
      <w:r w:rsidRPr="005B49DE">
        <w:rPr>
          <w:szCs w:val="20"/>
        </w:rPr>
        <w:t xml:space="preserve">oraz zasady planowania strategicznego w oparciu o znajomość rynku usług hotelarskich </w:t>
      </w:r>
      <w:r w:rsidR="00493477">
        <w:rPr>
          <w:szCs w:val="20"/>
        </w:rPr>
        <w:br/>
      </w:r>
      <w:r w:rsidRPr="005B49DE">
        <w:rPr>
          <w:szCs w:val="20"/>
        </w:rPr>
        <w:t xml:space="preserve">i wolnoczasowych, przewidywanego popytu oraz znajomości konkurencji. </w:t>
      </w:r>
    </w:p>
    <w:p w:rsidR="00720E16" w:rsidRPr="005B49DE" w:rsidRDefault="00720E16" w:rsidP="00720E16">
      <w:pPr>
        <w:pStyle w:val="NormalnyWeb"/>
        <w:spacing w:before="0" w:beforeAutospacing="0" w:after="0" w:afterAutospacing="0" w:line="360" w:lineRule="auto"/>
        <w:jc w:val="both"/>
      </w:pPr>
      <w:r w:rsidRPr="005B49DE">
        <w:rPr>
          <w:b/>
        </w:rPr>
        <w:t>W zakresie umiejętności, student potrafi:</w:t>
      </w:r>
    </w:p>
    <w:p w:rsidR="00720E16" w:rsidRPr="005B49DE" w:rsidRDefault="00720E16" w:rsidP="00720E16">
      <w:pPr>
        <w:pStyle w:val="NormalnyWeb"/>
        <w:numPr>
          <w:ilvl w:val="0"/>
          <w:numId w:val="5"/>
        </w:numPr>
        <w:spacing w:before="0" w:beforeAutospacing="0" w:after="0" w:afterAutospacing="0" w:line="360" w:lineRule="auto"/>
        <w:jc w:val="both"/>
      </w:pPr>
      <w:r w:rsidRPr="005B49DE">
        <w:t>Wykorzystywać swoją wiedzę i pozyskiwać dane w celu realizacji powierzonych mu zadań oraz prowadzić dokumentację związaną ze stanowiskiem pracy.</w:t>
      </w:r>
    </w:p>
    <w:p w:rsidR="00720E16" w:rsidRPr="005B49DE" w:rsidRDefault="00720E16" w:rsidP="00720E16">
      <w:pPr>
        <w:pStyle w:val="NormalnyWeb"/>
        <w:numPr>
          <w:ilvl w:val="0"/>
          <w:numId w:val="5"/>
        </w:numPr>
        <w:spacing w:before="0" w:beforeAutospacing="0" w:after="0" w:afterAutospacing="0" w:line="360" w:lineRule="auto"/>
        <w:jc w:val="both"/>
      </w:pPr>
      <w:r w:rsidRPr="005B49DE">
        <w:t>Profesjonalnie obsługiwać klienta na poszczególnych stanowiskach pracy w zakresie działalności hotelarskiej, jak i związanej z organizacją czasu wolnego.</w:t>
      </w:r>
    </w:p>
    <w:p w:rsidR="00720E16" w:rsidRPr="005B49DE" w:rsidRDefault="00720E16" w:rsidP="00720E16">
      <w:pPr>
        <w:pStyle w:val="NormalnyWeb"/>
        <w:numPr>
          <w:ilvl w:val="0"/>
          <w:numId w:val="5"/>
        </w:numPr>
        <w:spacing w:before="0" w:beforeAutospacing="0" w:after="0" w:afterAutospacing="0" w:line="360" w:lineRule="auto"/>
        <w:jc w:val="both"/>
      </w:pPr>
      <w:r w:rsidRPr="005B49DE">
        <w:t>Wykorzystać zdobytą wiedzę do rozstrzygania dylematów pojawiających się w trakcie praktyk zawodowych.</w:t>
      </w:r>
    </w:p>
    <w:p w:rsidR="00720E16" w:rsidRPr="005B49DE" w:rsidRDefault="00720E16" w:rsidP="00720E16">
      <w:pPr>
        <w:spacing w:after="0" w:line="360" w:lineRule="auto"/>
        <w:contextualSpacing/>
        <w:jc w:val="both"/>
        <w:rPr>
          <w:rFonts w:ascii="Times New Roman" w:hAnsi="Times New Roman"/>
          <w:b/>
          <w:sz w:val="24"/>
          <w:szCs w:val="24"/>
        </w:rPr>
      </w:pPr>
      <w:r w:rsidRPr="005B49DE">
        <w:rPr>
          <w:rFonts w:ascii="Times New Roman" w:hAnsi="Times New Roman"/>
          <w:b/>
          <w:sz w:val="24"/>
          <w:szCs w:val="24"/>
        </w:rPr>
        <w:t>W zakresie kompetencji społecznych, jest gotów do:</w:t>
      </w:r>
    </w:p>
    <w:p w:rsidR="00720E16" w:rsidRPr="005B49DE" w:rsidRDefault="00720E16" w:rsidP="00720E16">
      <w:pPr>
        <w:pStyle w:val="NormalnyWeb"/>
        <w:numPr>
          <w:ilvl w:val="0"/>
          <w:numId w:val="7"/>
        </w:numPr>
        <w:spacing w:before="0" w:beforeAutospacing="0" w:after="0" w:afterAutospacing="0" w:line="360" w:lineRule="auto"/>
        <w:jc w:val="both"/>
        <w:rPr>
          <w:b/>
          <w:sz w:val="32"/>
        </w:rPr>
      </w:pPr>
      <w:r w:rsidRPr="005B49DE">
        <w:rPr>
          <w:szCs w:val="20"/>
        </w:rPr>
        <w:t xml:space="preserve">Ciągłego dokształcania się zawodowego i rozwoju osobistego oraz pracy zarówno indywidualnej, jak i zespołowej. </w:t>
      </w:r>
    </w:p>
    <w:p w:rsidR="00720E16" w:rsidRPr="005B49DE" w:rsidRDefault="00720E16" w:rsidP="00720E16">
      <w:pPr>
        <w:pStyle w:val="NormalnyWeb"/>
        <w:spacing w:before="0" w:beforeAutospacing="0" w:after="0" w:afterAutospacing="0" w:line="360" w:lineRule="auto"/>
        <w:ind w:left="720"/>
        <w:jc w:val="both"/>
        <w:rPr>
          <w:b/>
          <w:sz w:val="32"/>
        </w:rPr>
      </w:pPr>
    </w:p>
    <w:p w:rsidR="00720E16" w:rsidRPr="005B49DE" w:rsidRDefault="00720E16" w:rsidP="00720E16">
      <w:pPr>
        <w:pStyle w:val="NormalnyWeb"/>
        <w:spacing w:before="0" w:beforeAutospacing="0" w:after="0" w:afterAutospacing="0" w:line="360" w:lineRule="auto"/>
        <w:jc w:val="both"/>
        <w:rPr>
          <w:b/>
        </w:rPr>
      </w:pPr>
      <w:r w:rsidRPr="005B49DE">
        <w:rPr>
          <w:b/>
        </w:rPr>
        <w:t xml:space="preserve">Weryfikacja założonych efektów uczenia się obejmuje następujące etapy: </w:t>
      </w:r>
    </w:p>
    <w:p w:rsidR="00720E16" w:rsidRPr="005B49DE" w:rsidRDefault="00720E16" w:rsidP="00720E16">
      <w:pPr>
        <w:pStyle w:val="Standard"/>
        <w:numPr>
          <w:ilvl w:val="0"/>
          <w:numId w:val="6"/>
        </w:numPr>
        <w:spacing w:line="360" w:lineRule="auto"/>
        <w:rPr>
          <w:rFonts w:ascii="Times New Roman" w:hAnsi="Times New Roman" w:cs="Times New Roman"/>
          <w:sz w:val="24"/>
          <w:szCs w:val="24"/>
        </w:rPr>
      </w:pPr>
      <w:r w:rsidRPr="005B49DE">
        <w:rPr>
          <w:rFonts w:ascii="Times New Roman" w:hAnsi="Times New Roman" w:cs="Times New Roman"/>
          <w:sz w:val="24"/>
          <w:szCs w:val="24"/>
        </w:rPr>
        <w:t xml:space="preserve">Ocena poziomu opanowania wiedzy i umiejętności związanych z zajmowanym stanowiskiem pracy podczas hospitacji uczelnianego opiekuna praktyki dla kierunku hotelarstwo i animacja czasu wolnego. Jest ona wynikiem obserwacji zachowania studenta na zajmowanym stanowisku pracy oraz rozmowy z opiekunem praktyki </w:t>
      </w:r>
      <w:r w:rsidR="00493477">
        <w:rPr>
          <w:rFonts w:ascii="Times New Roman" w:hAnsi="Times New Roman" w:cs="Times New Roman"/>
          <w:sz w:val="24"/>
          <w:szCs w:val="24"/>
        </w:rPr>
        <w:br/>
      </w:r>
      <w:r w:rsidRPr="005B49DE">
        <w:rPr>
          <w:rFonts w:ascii="Times New Roman" w:hAnsi="Times New Roman" w:cs="Times New Roman"/>
          <w:sz w:val="24"/>
          <w:szCs w:val="24"/>
        </w:rPr>
        <w:t xml:space="preserve">w miejscu jej odbywania. </w:t>
      </w:r>
    </w:p>
    <w:p w:rsidR="00720E16" w:rsidRPr="005B49DE" w:rsidRDefault="00720E16" w:rsidP="00720E16">
      <w:pPr>
        <w:pStyle w:val="Standard"/>
        <w:numPr>
          <w:ilvl w:val="0"/>
          <w:numId w:val="6"/>
        </w:numPr>
        <w:spacing w:line="360" w:lineRule="auto"/>
        <w:rPr>
          <w:rFonts w:ascii="Times New Roman" w:hAnsi="Times New Roman" w:cs="Times New Roman"/>
          <w:sz w:val="24"/>
          <w:szCs w:val="24"/>
        </w:rPr>
      </w:pPr>
      <w:r w:rsidRPr="005B49DE">
        <w:rPr>
          <w:rFonts w:ascii="Times New Roman" w:hAnsi="Times New Roman" w:cs="Times New Roman"/>
          <w:sz w:val="24"/>
          <w:szCs w:val="24"/>
        </w:rPr>
        <w:lastRenderedPageBreak/>
        <w:t>Ocena przedłożonej dokumentacji zgodnie z wytycznymi praktyki (dziennik praktyk), która powinna zawierać szczegółowe informacje o powierzonych zadaniach, dokonana przez uczelnianego opiekuna praktyki dla kierunku hotelarstwo i animacja czasu wolnego.</w:t>
      </w:r>
    </w:p>
    <w:p w:rsidR="00720E16" w:rsidRPr="005B49DE" w:rsidRDefault="00720E16" w:rsidP="00720E16">
      <w:pPr>
        <w:pStyle w:val="Standard"/>
        <w:numPr>
          <w:ilvl w:val="0"/>
          <w:numId w:val="6"/>
        </w:numPr>
        <w:spacing w:line="360" w:lineRule="auto"/>
        <w:rPr>
          <w:rFonts w:ascii="Times New Roman" w:hAnsi="Times New Roman" w:cs="Times New Roman"/>
          <w:sz w:val="24"/>
          <w:szCs w:val="24"/>
        </w:rPr>
      </w:pPr>
      <w:r w:rsidRPr="005B49DE">
        <w:rPr>
          <w:rFonts w:ascii="Times New Roman" w:hAnsi="Times New Roman" w:cs="Times New Roman"/>
          <w:sz w:val="24"/>
          <w:szCs w:val="24"/>
        </w:rPr>
        <w:t>Analiza pisemnej opinii (referencji) sporządzonej przez opiekuna praktyki wyznaczonego przez zakład pracy, w którym student odbywa swoją praktykę zawodową, wraz z oceną końcową. Analizy dokonuje opiekun praktyki dla kierunku hotelarstwo i animacja czasu wolnego.</w:t>
      </w:r>
    </w:p>
    <w:p w:rsidR="00720E16" w:rsidRPr="005B49DE" w:rsidRDefault="00720E16" w:rsidP="00720E16">
      <w:pPr>
        <w:pStyle w:val="Standard"/>
        <w:numPr>
          <w:ilvl w:val="0"/>
          <w:numId w:val="6"/>
        </w:numPr>
        <w:spacing w:line="360" w:lineRule="auto"/>
        <w:rPr>
          <w:rFonts w:ascii="Times New Roman" w:hAnsi="Times New Roman" w:cs="Times New Roman"/>
          <w:sz w:val="24"/>
          <w:szCs w:val="24"/>
        </w:rPr>
      </w:pPr>
      <w:r w:rsidRPr="005B49DE">
        <w:rPr>
          <w:rFonts w:ascii="Times New Roman" w:hAnsi="Times New Roman" w:cs="Times New Roman"/>
          <w:sz w:val="24"/>
        </w:rPr>
        <w:t xml:space="preserve">Potwierdzenie zdobytej wiedzy i kompetencji podczas rozmowy studenta </w:t>
      </w:r>
      <w:r w:rsidR="00493477">
        <w:rPr>
          <w:rFonts w:ascii="Times New Roman" w:hAnsi="Times New Roman" w:cs="Times New Roman"/>
          <w:sz w:val="24"/>
        </w:rPr>
        <w:br/>
      </w:r>
      <w:r w:rsidRPr="005B49DE">
        <w:rPr>
          <w:rFonts w:ascii="Times New Roman" w:hAnsi="Times New Roman" w:cs="Times New Roman"/>
          <w:sz w:val="24"/>
        </w:rPr>
        <w:t xml:space="preserve">z </w:t>
      </w:r>
      <w:r w:rsidRPr="005B49DE">
        <w:rPr>
          <w:rFonts w:ascii="Times New Roman" w:hAnsi="Times New Roman" w:cs="Times New Roman"/>
          <w:sz w:val="24"/>
          <w:szCs w:val="24"/>
        </w:rPr>
        <w:t>uczelnianym opiekunem praktyki dla kierunku hotelarstwo i animacja czasu wolnego.</w:t>
      </w:r>
    </w:p>
    <w:p w:rsidR="00720E16" w:rsidRPr="005D4FCC" w:rsidRDefault="005D4FCC" w:rsidP="005D4FCC">
      <w:pPr>
        <w:spacing w:line="360" w:lineRule="auto"/>
        <w:jc w:val="both"/>
        <w:rPr>
          <w:rFonts w:ascii="Times New Roman" w:hAnsi="Times New Roman"/>
          <w:sz w:val="24"/>
          <w:szCs w:val="24"/>
        </w:rPr>
      </w:pPr>
      <w:r w:rsidRPr="005D4FCC">
        <w:rPr>
          <w:rFonts w:ascii="Times New Roman" w:hAnsi="Times New Roman"/>
          <w:sz w:val="24"/>
          <w:szCs w:val="24"/>
        </w:rPr>
        <w:t>Przewiduje się możliwość częściowego zaliczenia praktyki zawodowej w zakładzie pracy dla osób pracujących na stanowiskach, na których możliwa jest realizacja założonych w sylabusie praktyki zawodowej efektów uczenia się.</w:t>
      </w:r>
    </w:p>
    <w:p w:rsidR="00720E16" w:rsidRPr="005B49DE" w:rsidRDefault="00720E16" w:rsidP="00720E16">
      <w:pPr>
        <w:spacing w:after="0" w:line="360" w:lineRule="auto"/>
        <w:jc w:val="both"/>
        <w:rPr>
          <w:rFonts w:ascii="Times New Roman" w:hAnsi="Times New Roman"/>
          <w:sz w:val="24"/>
          <w:szCs w:val="24"/>
        </w:rPr>
      </w:pPr>
      <w:r w:rsidRPr="005B49DE">
        <w:rPr>
          <w:rFonts w:ascii="Times New Roman" w:hAnsi="Times New Roman"/>
          <w:sz w:val="24"/>
          <w:szCs w:val="24"/>
        </w:rPr>
        <w:t xml:space="preserve">Osobami, które czuwają nad odpowiednią realizacją założonych efektów uczenia się podczas praktyki zawodowej są: opiekun praktyki w miejscu jej odbywania, opiekun praktyki odpowiedzialny za kierunek hotelarstwo i animacja czasu wolnego oraz Uczelniany Koordynator do spraw praktyk zawodowych. </w:t>
      </w:r>
    </w:p>
    <w:p w:rsidR="00720E16" w:rsidRPr="005B49DE" w:rsidRDefault="00720E16" w:rsidP="00720E16">
      <w:pPr>
        <w:spacing w:line="360" w:lineRule="auto"/>
        <w:jc w:val="both"/>
        <w:rPr>
          <w:rFonts w:ascii="Times New Roman" w:hAnsi="Times New Roman"/>
          <w:sz w:val="24"/>
          <w:szCs w:val="24"/>
        </w:rPr>
      </w:pPr>
      <w:r>
        <w:rPr>
          <w:rFonts w:ascii="Times New Roman" w:hAnsi="Times New Roman"/>
          <w:sz w:val="24"/>
          <w:szCs w:val="24"/>
        </w:rPr>
        <w:t>W programie studiów przewiduje się możliwość częściowego zaliczenia praktyki zawodowej w zakładzie pracy dla osób pracujących na stanowiskach, na których możliwa jest realizacja założonych w sylabusie praktyki zawodowej efektów uczenia się.</w:t>
      </w:r>
    </w:p>
    <w:p w:rsidR="00720E16" w:rsidRPr="005B49DE" w:rsidRDefault="00720E16" w:rsidP="00720E16">
      <w:pPr>
        <w:spacing w:after="0" w:line="360" w:lineRule="auto"/>
        <w:jc w:val="both"/>
        <w:rPr>
          <w:rFonts w:ascii="Times New Roman" w:hAnsi="Times New Roman"/>
          <w:b/>
          <w:sz w:val="24"/>
          <w:szCs w:val="24"/>
        </w:rPr>
      </w:pPr>
      <w:r w:rsidRPr="005B49DE">
        <w:rPr>
          <w:rFonts w:ascii="Times New Roman" w:hAnsi="Times New Roman"/>
          <w:b/>
          <w:sz w:val="24"/>
          <w:szCs w:val="24"/>
        </w:rPr>
        <w:t>Zadania opiekunów praktyki</w:t>
      </w:r>
    </w:p>
    <w:p w:rsidR="00720E16" w:rsidRPr="005B49DE" w:rsidRDefault="00720E16" w:rsidP="00720E16">
      <w:pPr>
        <w:spacing w:after="0" w:line="360" w:lineRule="auto"/>
        <w:jc w:val="both"/>
        <w:rPr>
          <w:rFonts w:ascii="Times New Roman" w:hAnsi="Times New Roman"/>
          <w:sz w:val="24"/>
          <w:szCs w:val="24"/>
        </w:rPr>
      </w:pPr>
      <w:r w:rsidRPr="005B49DE">
        <w:rPr>
          <w:rFonts w:ascii="Times New Roman" w:hAnsi="Times New Roman"/>
          <w:sz w:val="24"/>
          <w:szCs w:val="24"/>
        </w:rPr>
        <w:t>Do zadań opiekuna praktyki w miejscu jej odbywania należy :</w:t>
      </w:r>
    </w:p>
    <w:p w:rsidR="00720E16" w:rsidRPr="005B49DE" w:rsidRDefault="00720E16" w:rsidP="00720E16">
      <w:pPr>
        <w:pStyle w:val="Akapitzlist"/>
        <w:numPr>
          <w:ilvl w:val="0"/>
          <w:numId w:val="2"/>
        </w:numPr>
        <w:shd w:val="clear" w:color="auto" w:fill="FFFFFF"/>
        <w:spacing w:after="0" w:line="360" w:lineRule="auto"/>
        <w:jc w:val="both"/>
        <w:rPr>
          <w:rFonts w:ascii="Times New Roman" w:hAnsi="Times New Roman"/>
          <w:sz w:val="24"/>
          <w:szCs w:val="24"/>
        </w:rPr>
      </w:pPr>
      <w:r w:rsidRPr="005B49DE">
        <w:rPr>
          <w:rFonts w:ascii="Times New Roman" w:hAnsi="Times New Roman"/>
          <w:sz w:val="24"/>
          <w:szCs w:val="24"/>
        </w:rPr>
        <w:t xml:space="preserve">Zapoznanie studenta z </w:t>
      </w:r>
      <w:r w:rsidRPr="005B49DE">
        <w:rPr>
          <w:rFonts w:ascii="Times New Roman" w:hAnsi="Times New Roman"/>
          <w:sz w:val="24"/>
          <w:szCs w:val="24"/>
          <w:shd w:val="clear" w:color="auto" w:fill="FFFFFF"/>
        </w:rPr>
        <w:t>przepisami o bezpieczeństwie i higienie pracy (szkolenie bhp) oraz zapewnienie mu odpowiedniego stanowiska pracy, pomieszczenia, urządzeń biurowych i materiałów, zgodnie z programem praktyki.</w:t>
      </w:r>
    </w:p>
    <w:p w:rsidR="00720E16" w:rsidRPr="005B49DE" w:rsidRDefault="00720E16" w:rsidP="00720E16">
      <w:pPr>
        <w:pStyle w:val="Akapitzlist"/>
        <w:numPr>
          <w:ilvl w:val="0"/>
          <w:numId w:val="2"/>
        </w:numPr>
        <w:shd w:val="clear" w:color="auto" w:fill="FFFFFF"/>
        <w:spacing w:after="0" w:line="360" w:lineRule="auto"/>
        <w:jc w:val="both"/>
        <w:rPr>
          <w:rFonts w:ascii="Times New Roman" w:hAnsi="Times New Roman"/>
          <w:sz w:val="24"/>
          <w:szCs w:val="24"/>
        </w:rPr>
      </w:pPr>
      <w:r w:rsidRPr="005B49DE">
        <w:rPr>
          <w:rFonts w:ascii="Times New Roman" w:hAnsi="Times New Roman"/>
          <w:sz w:val="24"/>
          <w:szCs w:val="24"/>
        </w:rPr>
        <w:t xml:space="preserve">Zapoznanie studenta z profilem jednostki, wewnętrzną strukturą organizacyjną, </w:t>
      </w:r>
      <w:r w:rsidR="00493477">
        <w:rPr>
          <w:rFonts w:ascii="Times New Roman" w:hAnsi="Times New Roman"/>
          <w:sz w:val="24"/>
          <w:szCs w:val="24"/>
        </w:rPr>
        <w:br/>
      </w:r>
      <w:r w:rsidRPr="005B49DE">
        <w:rPr>
          <w:rFonts w:ascii="Times New Roman" w:hAnsi="Times New Roman"/>
          <w:sz w:val="24"/>
          <w:szCs w:val="24"/>
        </w:rPr>
        <w:t xml:space="preserve">z zakresem zadań, procesem podejmowania decyzji w organizacji ze szczególnym uwzględnieniem  uwarunkowań prawnych i regulaminowych oraz wynikającego z nich podziału kompetencji między stanowiskami. </w:t>
      </w:r>
    </w:p>
    <w:p w:rsidR="00720E16" w:rsidRPr="005B49DE" w:rsidRDefault="00720E16" w:rsidP="00720E16">
      <w:pPr>
        <w:pStyle w:val="Akapitzlist"/>
        <w:numPr>
          <w:ilvl w:val="0"/>
          <w:numId w:val="2"/>
        </w:numPr>
        <w:shd w:val="clear" w:color="auto" w:fill="FFFFFF"/>
        <w:spacing w:after="0" w:line="360" w:lineRule="auto"/>
        <w:jc w:val="both"/>
        <w:rPr>
          <w:rFonts w:ascii="Times New Roman" w:hAnsi="Times New Roman"/>
          <w:sz w:val="24"/>
          <w:szCs w:val="24"/>
        </w:rPr>
      </w:pPr>
      <w:r w:rsidRPr="005B49DE">
        <w:rPr>
          <w:rFonts w:ascii="Times New Roman" w:hAnsi="Times New Roman"/>
          <w:sz w:val="24"/>
          <w:szCs w:val="24"/>
        </w:rPr>
        <w:t xml:space="preserve">Zapoznanie studenta z pracą na poszczególnych stanowiskach celem poznania jego charakterystyki oraz zdobycia specjalistycznych umiejętności praktycznych. </w:t>
      </w:r>
    </w:p>
    <w:p w:rsidR="00720E16" w:rsidRPr="005B49DE" w:rsidRDefault="00720E16" w:rsidP="00720E16">
      <w:pPr>
        <w:pStyle w:val="Akapitzlist"/>
        <w:numPr>
          <w:ilvl w:val="0"/>
          <w:numId w:val="2"/>
        </w:numPr>
        <w:shd w:val="clear" w:color="auto" w:fill="FFFFFF"/>
        <w:spacing w:after="0" w:line="360" w:lineRule="auto"/>
        <w:jc w:val="both"/>
        <w:rPr>
          <w:rFonts w:ascii="Times New Roman" w:hAnsi="Times New Roman"/>
          <w:sz w:val="24"/>
          <w:szCs w:val="24"/>
        </w:rPr>
      </w:pPr>
      <w:r w:rsidRPr="005B49DE">
        <w:rPr>
          <w:rFonts w:ascii="Times New Roman" w:hAnsi="Times New Roman"/>
          <w:sz w:val="24"/>
          <w:szCs w:val="24"/>
        </w:rPr>
        <w:t xml:space="preserve">Wystawienie oceny z odbytej praktyki w oparciu o: </w:t>
      </w:r>
    </w:p>
    <w:p w:rsidR="00720E16" w:rsidRPr="005B49DE" w:rsidRDefault="00720E16" w:rsidP="00720E16">
      <w:pPr>
        <w:numPr>
          <w:ilvl w:val="0"/>
          <w:numId w:val="3"/>
        </w:numPr>
        <w:spacing w:after="0" w:line="360" w:lineRule="auto"/>
        <w:jc w:val="both"/>
        <w:rPr>
          <w:rFonts w:ascii="Times New Roman" w:hAnsi="Times New Roman"/>
          <w:sz w:val="24"/>
          <w:szCs w:val="24"/>
        </w:rPr>
      </w:pPr>
      <w:r w:rsidRPr="005B49DE">
        <w:rPr>
          <w:rFonts w:ascii="Times New Roman" w:hAnsi="Times New Roman"/>
          <w:sz w:val="24"/>
          <w:szCs w:val="24"/>
        </w:rPr>
        <w:lastRenderedPageBreak/>
        <w:t xml:space="preserve">dokonanie oceny wykonanej przez studenta analizy wybranego zakresu dokumentacji </w:t>
      </w:r>
      <w:r w:rsidR="00493477">
        <w:rPr>
          <w:rFonts w:ascii="Times New Roman" w:hAnsi="Times New Roman"/>
          <w:sz w:val="24"/>
          <w:szCs w:val="24"/>
        </w:rPr>
        <w:br/>
      </w:r>
      <w:r w:rsidRPr="005B49DE">
        <w:rPr>
          <w:rFonts w:ascii="Times New Roman" w:hAnsi="Times New Roman"/>
          <w:sz w:val="24"/>
          <w:szCs w:val="24"/>
        </w:rPr>
        <w:t xml:space="preserve">i obserwacja sposobu załatwiania spraw w zakresie zadań realizowanych przez komórkę organizacyjną, w której student odbywa praktykę. </w:t>
      </w:r>
    </w:p>
    <w:p w:rsidR="00720E16" w:rsidRPr="005B49DE" w:rsidRDefault="00720E16" w:rsidP="00720E16">
      <w:pPr>
        <w:numPr>
          <w:ilvl w:val="0"/>
          <w:numId w:val="3"/>
        </w:numPr>
        <w:spacing w:after="0" w:line="360" w:lineRule="auto"/>
        <w:jc w:val="both"/>
        <w:rPr>
          <w:rFonts w:ascii="Times New Roman" w:hAnsi="Times New Roman"/>
          <w:sz w:val="24"/>
          <w:szCs w:val="24"/>
        </w:rPr>
      </w:pPr>
      <w:r w:rsidRPr="005B49DE">
        <w:rPr>
          <w:rFonts w:ascii="Times New Roman" w:hAnsi="Times New Roman"/>
          <w:sz w:val="24"/>
          <w:szCs w:val="24"/>
        </w:rPr>
        <w:t>dokonanie oceny samodzielnego wykonania przez studenta typowej czynności/zadania realizowanego przez komórkę organizacyjną, w której student odbywa praktykę.</w:t>
      </w:r>
    </w:p>
    <w:p w:rsidR="00720E16" w:rsidRPr="005B49DE" w:rsidRDefault="00720E16" w:rsidP="00720E16">
      <w:pPr>
        <w:numPr>
          <w:ilvl w:val="0"/>
          <w:numId w:val="3"/>
        </w:numPr>
        <w:spacing w:after="0" w:line="360" w:lineRule="auto"/>
        <w:jc w:val="both"/>
        <w:rPr>
          <w:rFonts w:ascii="Times New Roman" w:hAnsi="Times New Roman"/>
          <w:sz w:val="24"/>
          <w:szCs w:val="24"/>
        </w:rPr>
      </w:pPr>
      <w:r w:rsidRPr="005B49DE">
        <w:rPr>
          <w:rFonts w:ascii="Times New Roman" w:hAnsi="Times New Roman"/>
          <w:sz w:val="24"/>
          <w:szCs w:val="24"/>
        </w:rPr>
        <w:t xml:space="preserve">dokonanie oceny zdobytych przez studenta, w trakcie praktyki, umiejętności związanych z wykonywaniem pracy zawodowej w obszarze hotelarstwa i animacji czasu wolnego, m. in. obsługi klienta, komunikacji z otoczeniem, świadomości odpowiedzialności za podejmowane decyzje, etycznych aspektów wykonywanego zawodu, pracy w grupie. </w:t>
      </w:r>
    </w:p>
    <w:p w:rsidR="00720E16" w:rsidRPr="005B49DE" w:rsidRDefault="00720E16" w:rsidP="00720E16">
      <w:pPr>
        <w:numPr>
          <w:ilvl w:val="0"/>
          <w:numId w:val="3"/>
        </w:numPr>
        <w:spacing w:after="0" w:line="360" w:lineRule="auto"/>
        <w:jc w:val="both"/>
        <w:rPr>
          <w:rFonts w:ascii="Times New Roman" w:hAnsi="Times New Roman"/>
          <w:sz w:val="24"/>
          <w:szCs w:val="24"/>
        </w:rPr>
      </w:pPr>
      <w:r w:rsidRPr="005B49DE">
        <w:rPr>
          <w:rFonts w:ascii="Times New Roman" w:hAnsi="Times New Roman"/>
          <w:sz w:val="24"/>
          <w:szCs w:val="24"/>
        </w:rPr>
        <w:t xml:space="preserve">dokonanie oceny punktualności, sumienności, pracowitości oraz zaangażowania </w:t>
      </w:r>
      <w:r w:rsidR="00493477">
        <w:rPr>
          <w:rFonts w:ascii="Times New Roman" w:hAnsi="Times New Roman"/>
          <w:sz w:val="24"/>
          <w:szCs w:val="24"/>
        </w:rPr>
        <w:br/>
      </w:r>
      <w:r w:rsidRPr="005B49DE">
        <w:rPr>
          <w:rFonts w:ascii="Times New Roman" w:hAnsi="Times New Roman"/>
          <w:sz w:val="24"/>
          <w:szCs w:val="24"/>
        </w:rPr>
        <w:t>w realizację powierzonych zadań, zaobserwowane u studenta w trakcie odbywania praktyki.</w:t>
      </w:r>
    </w:p>
    <w:p w:rsidR="00720E16" w:rsidRPr="005B49DE" w:rsidRDefault="00720E16" w:rsidP="00720E16">
      <w:pPr>
        <w:spacing w:after="0" w:line="360" w:lineRule="auto"/>
        <w:jc w:val="both"/>
        <w:rPr>
          <w:rFonts w:ascii="Times New Roman" w:hAnsi="Times New Roman"/>
          <w:sz w:val="24"/>
          <w:szCs w:val="24"/>
        </w:rPr>
      </w:pPr>
      <w:r w:rsidRPr="005B49DE">
        <w:rPr>
          <w:rFonts w:ascii="Times New Roman" w:hAnsi="Times New Roman"/>
          <w:sz w:val="24"/>
          <w:szCs w:val="24"/>
        </w:rPr>
        <w:t xml:space="preserve">Opiekunem praktyki w miejscu jej odbywania powinna być osoba posiadająca niezbędną wiedzę i doświadczenie w zarządzaniu kluczowymi stanowiskami pracy w wybranej jednostce. Musi ona znać charakterystykę obiektu/placówki, specyfikę pracy na poszczególnych stanowiskach oraz związany z nim zakres obowiązków. Poza tym opiekun praktyki w miejscu jej odbywania powinien mieć doświadczenie w prowadzeniu praktyk zawodowych dla studentów. </w:t>
      </w:r>
    </w:p>
    <w:p w:rsidR="00720E16" w:rsidRPr="005B49DE" w:rsidRDefault="00720E16" w:rsidP="00720E16">
      <w:pPr>
        <w:spacing w:after="0" w:line="360" w:lineRule="auto"/>
        <w:jc w:val="both"/>
        <w:rPr>
          <w:rFonts w:ascii="Times New Roman" w:hAnsi="Times New Roman"/>
          <w:sz w:val="24"/>
          <w:szCs w:val="24"/>
        </w:rPr>
      </w:pPr>
      <w:r w:rsidRPr="005B49DE">
        <w:rPr>
          <w:rFonts w:ascii="Times New Roman" w:hAnsi="Times New Roman"/>
          <w:sz w:val="24"/>
          <w:szCs w:val="24"/>
        </w:rPr>
        <w:t xml:space="preserve">Opiekun praktyki wyznaczony do kierunku hotelarstwo i animacja czasu wolnego sprawuje opiekę nad właściwą organizacją i przebiegiem praktyk zawodowych. Jego zadaniem jest m.in. organizacja corocznych zebrań ze studentami, na których przedstawiane są zasady organizacji praktyk studenckich, formalne aspekty ich odbywania oraz udzielane niezbędne porady. Ponadto opiekun opracowuje wraz z podmiotem zewnętrznym szczegółowy program obowiązkowych praktyk studenckich. W trakcie trwania praktyki opiekun praktyki – nauczyciel akademicki nadzoruje jej przebieg (hospituje), a po zakończeniu rozlicza ją pod względem merytorycznym i wystawia ocenę końcową. Do zadań opiekuna praktyk na uczelni należy zweryfikowanie, w jakim stopniu student zrealizował efekty praktyk studenckich, zawarte w sylabusie przedmiotu Praktyka zawodowa w zakładzie pracy </w:t>
      </w:r>
      <w:r w:rsidRPr="005B49DE">
        <w:rPr>
          <w:rFonts w:ascii="Times New Roman" w:hAnsi="Times New Roman"/>
          <w:i/>
          <w:sz w:val="24"/>
          <w:szCs w:val="24"/>
        </w:rPr>
        <w:t>.</w:t>
      </w:r>
    </w:p>
    <w:p w:rsidR="00720E16" w:rsidRPr="005B49DE" w:rsidRDefault="00720E16" w:rsidP="005D4FCC">
      <w:pPr>
        <w:spacing w:after="0" w:line="360" w:lineRule="auto"/>
        <w:jc w:val="both"/>
        <w:rPr>
          <w:rFonts w:ascii="Times New Roman" w:hAnsi="Times New Roman"/>
          <w:sz w:val="24"/>
          <w:szCs w:val="24"/>
        </w:rPr>
      </w:pPr>
      <w:r w:rsidRPr="005B49DE">
        <w:rPr>
          <w:rFonts w:ascii="Times New Roman" w:hAnsi="Times New Roman"/>
          <w:sz w:val="24"/>
          <w:szCs w:val="24"/>
        </w:rPr>
        <w:t xml:space="preserve">Opiekunem praktyki dla kierunku hotelarstwo i animacja czasu wolnego powinien być nauczyciel akademicki z doświadczeniem w tym zakresie. </w:t>
      </w:r>
    </w:p>
    <w:p w:rsidR="00720E16" w:rsidRDefault="00720E16" w:rsidP="00720E16">
      <w:pPr>
        <w:pStyle w:val="Akapitzlist"/>
        <w:tabs>
          <w:tab w:val="left" w:pos="1335"/>
        </w:tabs>
        <w:autoSpaceDE w:val="0"/>
        <w:autoSpaceDN w:val="0"/>
        <w:adjustRightInd w:val="0"/>
        <w:spacing w:after="0" w:line="360" w:lineRule="auto"/>
        <w:ind w:left="-720"/>
        <w:rPr>
          <w:rFonts w:ascii="Times New Roman" w:hAnsi="Times New Roman"/>
          <w:b/>
          <w:bCs/>
          <w:sz w:val="24"/>
          <w:szCs w:val="24"/>
        </w:rPr>
      </w:pPr>
    </w:p>
    <w:p w:rsidR="00493477" w:rsidRPr="005B49DE" w:rsidRDefault="00493477" w:rsidP="00720E16">
      <w:pPr>
        <w:pStyle w:val="Akapitzlist"/>
        <w:tabs>
          <w:tab w:val="left" w:pos="1335"/>
        </w:tabs>
        <w:autoSpaceDE w:val="0"/>
        <w:autoSpaceDN w:val="0"/>
        <w:adjustRightInd w:val="0"/>
        <w:spacing w:after="0" w:line="360" w:lineRule="auto"/>
        <w:ind w:left="-720"/>
        <w:rPr>
          <w:rFonts w:ascii="Times New Roman" w:hAnsi="Times New Roman"/>
          <w:b/>
          <w:bCs/>
          <w:sz w:val="24"/>
          <w:szCs w:val="24"/>
        </w:rPr>
      </w:pPr>
    </w:p>
    <w:p w:rsidR="00720E16" w:rsidRPr="005B49DE" w:rsidRDefault="00720E16" w:rsidP="00720E16">
      <w:pPr>
        <w:pStyle w:val="Akapitzlist"/>
        <w:autoSpaceDE w:val="0"/>
        <w:autoSpaceDN w:val="0"/>
        <w:adjustRightInd w:val="0"/>
        <w:spacing w:after="0" w:line="240" w:lineRule="auto"/>
        <w:ind w:left="0"/>
        <w:rPr>
          <w:rFonts w:ascii="Times New Roman" w:hAnsi="Times New Roman"/>
          <w:b/>
          <w:iCs/>
          <w:sz w:val="24"/>
          <w:szCs w:val="24"/>
        </w:rPr>
      </w:pPr>
      <w:r w:rsidRPr="005B49DE">
        <w:rPr>
          <w:rFonts w:ascii="Times New Roman" w:hAnsi="Times New Roman"/>
          <w:b/>
          <w:iCs/>
          <w:sz w:val="24"/>
          <w:szCs w:val="24"/>
        </w:rPr>
        <w:lastRenderedPageBreak/>
        <w:t>Sposób weryfikacji dokumentacji:</w:t>
      </w:r>
    </w:p>
    <w:p w:rsidR="00720E16" w:rsidRPr="005B49DE" w:rsidRDefault="00720E16" w:rsidP="00720E16">
      <w:pPr>
        <w:pStyle w:val="Akapitzlist"/>
        <w:autoSpaceDE w:val="0"/>
        <w:autoSpaceDN w:val="0"/>
        <w:adjustRightInd w:val="0"/>
        <w:spacing w:after="0" w:line="360" w:lineRule="auto"/>
        <w:ind w:left="0"/>
        <w:jc w:val="both"/>
        <w:rPr>
          <w:rFonts w:ascii="Times New Roman" w:hAnsi="Times New Roman"/>
          <w:b/>
          <w:iCs/>
          <w:sz w:val="24"/>
          <w:szCs w:val="24"/>
        </w:rPr>
      </w:pPr>
    </w:p>
    <w:p w:rsidR="00720E16" w:rsidRPr="005B49DE" w:rsidRDefault="00720E16" w:rsidP="00720E16">
      <w:pPr>
        <w:spacing w:after="0" w:line="360" w:lineRule="auto"/>
        <w:jc w:val="both"/>
        <w:rPr>
          <w:rFonts w:ascii="Times New Roman" w:hAnsi="Times New Roman"/>
          <w:sz w:val="24"/>
          <w:szCs w:val="24"/>
        </w:rPr>
      </w:pPr>
      <w:r w:rsidRPr="005B49DE">
        <w:rPr>
          <w:rFonts w:ascii="Times New Roman" w:hAnsi="Times New Roman"/>
          <w:iCs/>
          <w:sz w:val="24"/>
          <w:szCs w:val="24"/>
        </w:rPr>
        <w:t xml:space="preserve">Weryfikacji dokumentacji dokonuje opiekun praktyki dla kierunku hotelarstwo i animacja czasu wolnego oraz </w:t>
      </w:r>
      <w:r w:rsidRPr="005B49DE">
        <w:rPr>
          <w:rFonts w:ascii="Times New Roman" w:hAnsi="Times New Roman"/>
          <w:sz w:val="24"/>
          <w:szCs w:val="24"/>
        </w:rPr>
        <w:t>Uczelniany Koordynat</w:t>
      </w:r>
      <w:r w:rsidR="005D4FCC">
        <w:rPr>
          <w:rFonts w:ascii="Times New Roman" w:hAnsi="Times New Roman"/>
          <w:sz w:val="24"/>
          <w:szCs w:val="24"/>
        </w:rPr>
        <w:t>or do spraw praktyk zawodowych</w:t>
      </w:r>
      <w:r w:rsidRPr="005B49DE">
        <w:rPr>
          <w:rFonts w:ascii="Times New Roman" w:hAnsi="Times New Roman"/>
          <w:iCs/>
          <w:sz w:val="24"/>
          <w:szCs w:val="24"/>
        </w:rPr>
        <w:t xml:space="preserve">. Zapoznają się oni z dziennikiem praktyki, w którym student jest zobowiązany dokumentować każdy dzień odbywanej przez siebie praktyki zawodowej, szczegółowo charakteryzując czynności, które </w:t>
      </w:r>
      <w:r w:rsidR="00493477">
        <w:rPr>
          <w:rFonts w:ascii="Times New Roman" w:hAnsi="Times New Roman"/>
          <w:iCs/>
          <w:sz w:val="24"/>
          <w:szCs w:val="24"/>
        </w:rPr>
        <w:br/>
      </w:r>
      <w:bookmarkStart w:id="0" w:name="_GoBack"/>
      <w:bookmarkEnd w:id="0"/>
      <w:r w:rsidRPr="005B49DE">
        <w:rPr>
          <w:rFonts w:ascii="Times New Roman" w:hAnsi="Times New Roman"/>
          <w:iCs/>
          <w:sz w:val="24"/>
          <w:szCs w:val="24"/>
        </w:rPr>
        <w:t xml:space="preserve">w nim wykonywał. Treści zamieszczone w dzienniku praktyki są pierwotnie zweryfikowane przez zakładowego opiekuna praktyki, który zna charakter i specyfikę wykonywanej przez studenta pracy w poszczególnych dniach.  Opiekun praktyki – nauczyciel akademicki, wyznaczony dla kierunku hotelarstwo i animacja czasu wolnego oraz </w:t>
      </w:r>
      <w:r w:rsidRPr="005B49DE">
        <w:rPr>
          <w:rFonts w:ascii="Times New Roman" w:hAnsi="Times New Roman"/>
          <w:sz w:val="24"/>
          <w:szCs w:val="24"/>
        </w:rPr>
        <w:t xml:space="preserve">Uczelniany Koordynator do spraw praktyk zawodowych </w:t>
      </w:r>
      <w:r w:rsidRPr="005B49DE">
        <w:rPr>
          <w:rFonts w:ascii="Times New Roman" w:hAnsi="Times New Roman"/>
          <w:iCs/>
          <w:sz w:val="24"/>
          <w:szCs w:val="24"/>
        </w:rPr>
        <w:t xml:space="preserve">zapoznają się z powyższym dokumentem. Poza tym zapoznają się również z </w:t>
      </w:r>
      <w:r w:rsidRPr="005B49DE">
        <w:rPr>
          <w:rFonts w:ascii="Times New Roman" w:hAnsi="Times New Roman"/>
          <w:sz w:val="24"/>
          <w:szCs w:val="24"/>
        </w:rPr>
        <w:t xml:space="preserve">pisemną opinią (referencjami) sporządzoną przez opiekuna praktyk (przedstawiciela zakładu pracy) wraz z wystawioną przez niego oceną końcową. </w:t>
      </w:r>
    </w:p>
    <w:p w:rsidR="00720E16" w:rsidRPr="005B49DE" w:rsidRDefault="00720E16" w:rsidP="00720E16">
      <w:pPr>
        <w:pStyle w:val="Akapitzlist"/>
        <w:autoSpaceDE w:val="0"/>
        <w:autoSpaceDN w:val="0"/>
        <w:adjustRightInd w:val="0"/>
        <w:spacing w:after="0" w:line="360" w:lineRule="auto"/>
        <w:ind w:left="0"/>
        <w:jc w:val="both"/>
        <w:rPr>
          <w:rFonts w:ascii="Times New Roman" w:hAnsi="Times New Roman"/>
          <w:iCs/>
          <w:sz w:val="24"/>
          <w:szCs w:val="24"/>
        </w:rPr>
      </w:pPr>
      <w:r w:rsidRPr="005B49DE">
        <w:rPr>
          <w:rFonts w:ascii="Times New Roman" w:hAnsi="Times New Roman"/>
          <w:iCs/>
          <w:sz w:val="24"/>
          <w:szCs w:val="24"/>
        </w:rPr>
        <w:t xml:space="preserve">Weryfikacja dokumentów następuje również podczas rozmowy opiekuna dydaktycznego praktyki ze studentem. Opiekun analizując treści zamieszczone w dzienniku praktyk weryfikuje je z wiedzą i doświadczeniem studenta. </w:t>
      </w:r>
    </w:p>
    <w:p w:rsidR="00720E16" w:rsidRPr="005B49DE" w:rsidRDefault="00720E16" w:rsidP="00720E16">
      <w:pPr>
        <w:pStyle w:val="Akapitzlist"/>
        <w:autoSpaceDE w:val="0"/>
        <w:autoSpaceDN w:val="0"/>
        <w:adjustRightInd w:val="0"/>
        <w:spacing w:after="0" w:line="240" w:lineRule="auto"/>
        <w:ind w:left="0"/>
        <w:rPr>
          <w:rFonts w:ascii="Times New Roman" w:hAnsi="Times New Roman"/>
          <w:iCs/>
          <w:sz w:val="24"/>
          <w:szCs w:val="24"/>
        </w:rPr>
      </w:pPr>
    </w:p>
    <w:p w:rsidR="00720E16" w:rsidRPr="005B49DE" w:rsidRDefault="00720E16" w:rsidP="00720E16">
      <w:pPr>
        <w:pStyle w:val="Akapitzlist"/>
        <w:autoSpaceDE w:val="0"/>
        <w:autoSpaceDN w:val="0"/>
        <w:adjustRightInd w:val="0"/>
        <w:spacing w:after="0" w:line="360" w:lineRule="auto"/>
        <w:ind w:left="0"/>
        <w:jc w:val="both"/>
        <w:rPr>
          <w:rFonts w:ascii="Times New Roman" w:hAnsi="Times New Roman"/>
          <w:iCs/>
          <w:sz w:val="24"/>
          <w:szCs w:val="24"/>
        </w:rPr>
      </w:pPr>
      <w:r w:rsidRPr="005B49DE">
        <w:rPr>
          <w:rFonts w:ascii="Times New Roman" w:hAnsi="Times New Roman"/>
          <w:sz w:val="24"/>
          <w:szCs w:val="24"/>
          <w:shd w:val="clear" w:color="auto" w:fill="FFFFFF"/>
        </w:rPr>
        <w:t xml:space="preserve">Instytucja, przyjmując studenta w celu odbycia praktyk, zobowiązana jest do zapewnienia warunków niezbędnych do przeprowadzenia praktyki, zgodnie z ustaleniami porozumienia </w:t>
      </w:r>
      <w:r w:rsidRPr="005B49DE">
        <w:rPr>
          <w:rFonts w:ascii="Times New Roman" w:hAnsi="Times New Roman"/>
          <w:sz w:val="24"/>
          <w:szCs w:val="24"/>
          <w:shd w:val="clear" w:color="auto" w:fill="FFFFFF"/>
        </w:rPr>
        <w:br/>
        <w:t xml:space="preserve">z uczelnią oraz do wskazania swojego pracownika jako </w:t>
      </w:r>
      <w:r w:rsidRPr="005B49DE">
        <w:rPr>
          <w:rFonts w:ascii="Times New Roman" w:hAnsi="Times New Roman"/>
          <w:sz w:val="24"/>
          <w:szCs w:val="24"/>
        </w:rPr>
        <w:t>opiekuna praktyki w miejscu jej odbywania.  </w:t>
      </w:r>
      <w:r w:rsidRPr="005B49DE">
        <w:rPr>
          <w:rFonts w:ascii="Times New Roman" w:hAnsi="Times New Roman"/>
          <w:iCs/>
          <w:sz w:val="24"/>
          <w:szCs w:val="24"/>
        </w:rPr>
        <w:t xml:space="preserve">Oceny instytucji, w których studenci odbywają praktyki zawodowe dokonuje Instytutowy Zespół ds. Zapewnienia Oceny i Jakości Kształcenia po konsultacji z opiekunem praktyk dla kierunku hotelarstwo i animacja czasu wolnego, a także na podstawie opinii studentów. Kierunkowy opiekun praktyki zawodowej dzieli się spostrzeżeniami z hospitacji praktyk oraz odbytych rozmów ze studentami. Ocena instytucji dokonywana jest również na podstawie przedłożonych przez studentów dokumentów z odbytej praktyki, tj. dziennika praktyk. </w:t>
      </w:r>
    </w:p>
    <w:p w:rsidR="00C32D85" w:rsidRDefault="00720E16" w:rsidP="005D4FCC">
      <w:pPr>
        <w:spacing w:line="360" w:lineRule="auto"/>
        <w:jc w:val="both"/>
      </w:pPr>
      <w:r w:rsidRPr="005B49DE">
        <w:rPr>
          <w:rFonts w:ascii="Times New Roman" w:hAnsi="Times New Roman"/>
          <w:sz w:val="24"/>
          <w:szCs w:val="24"/>
        </w:rPr>
        <w:t>Wszystkie instytucje, w których studenci mają odbywać praktykę zawodową</w:t>
      </w:r>
      <w:r w:rsidR="005D4FCC">
        <w:rPr>
          <w:rFonts w:ascii="Times New Roman" w:hAnsi="Times New Roman"/>
          <w:sz w:val="24"/>
          <w:szCs w:val="24"/>
        </w:rPr>
        <w:t xml:space="preserve"> są sprawdza</w:t>
      </w:r>
      <w:r w:rsidRPr="005B49DE">
        <w:rPr>
          <w:rFonts w:ascii="Times New Roman" w:hAnsi="Times New Roman"/>
          <w:sz w:val="24"/>
          <w:szCs w:val="24"/>
        </w:rPr>
        <w:t xml:space="preserve">ne pod względem zapewnienia realizacji efektów uczenia się odpowiednich dla kierunku studiów. Gwarantują one również odpowiednią liczbę miejsc i stanowisk odbywania praktyk, dostosowaną do liczby studentów. Instytucje te zapewniają </w:t>
      </w:r>
      <w:r w:rsidRPr="005B49DE">
        <w:rPr>
          <w:rFonts w:ascii="Times New Roman" w:hAnsi="Times New Roman"/>
          <w:bCs/>
          <w:sz w:val="24"/>
          <w:szCs w:val="24"/>
        </w:rPr>
        <w:t>właściwą organizację praktyk. Współpraca z instytucjami, w których odbywają się praktyki zawodowe realizowana jest na podstawie umowy regulującej warunki jej prowadzenia.</w:t>
      </w:r>
    </w:p>
    <w:sectPr w:rsidR="00C3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602"/>
    <w:multiLevelType w:val="hybridMultilevel"/>
    <w:tmpl w:val="57DAB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F699C"/>
    <w:multiLevelType w:val="hybridMultilevel"/>
    <w:tmpl w:val="2FBCC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F2235"/>
    <w:multiLevelType w:val="hybridMultilevel"/>
    <w:tmpl w:val="5B1819E4"/>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5A6F0D"/>
    <w:multiLevelType w:val="hybridMultilevel"/>
    <w:tmpl w:val="43EC1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AC053C"/>
    <w:multiLevelType w:val="multilevel"/>
    <w:tmpl w:val="EC0E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446BC"/>
    <w:multiLevelType w:val="hybridMultilevel"/>
    <w:tmpl w:val="19ECD854"/>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FF67B9"/>
    <w:multiLevelType w:val="hybridMultilevel"/>
    <w:tmpl w:val="CA6C2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C8"/>
    <w:rsid w:val="00493477"/>
    <w:rsid w:val="004D30C8"/>
    <w:rsid w:val="005D4FCC"/>
    <w:rsid w:val="00720E16"/>
    <w:rsid w:val="00924D63"/>
    <w:rsid w:val="00C32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4E252-8217-406A-A5FE-F3026C2D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0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0E16"/>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unhideWhenUsed/>
    <w:rsid w:val="00720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720E16"/>
    <w:pPr>
      <w:suppressAutoHyphens/>
      <w:autoSpaceDN w:val="0"/>
      <w:spacing w:after="0" w:line="276" w:lineRule="auto"/>
      <w:jc w:val="both"/>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1939</Words>
  <Characters>11636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pietrzyku</dc:creator>
  <cp:keywords/>
  <dc:description/>
  <cp:lastModifiedBy>lonck1</cp:lastModifiedBy>
  <cp:revision>3</cp:revision>
  <dcterms:created xsi:type="dcterms:W3CDTF">2019-06-17T11:34:00Z</dcterms:created>
  <dcterms:modified xsi:type="dcterms:W3CDTF">2019-08-26T08:41:00Z</dcterms:modified>
</cp:coreProperties>
</file>