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0D" w:rsidRDefault="00AD460D" w:rsidP="00AD46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Studencka ankieta oceny pracy nauczyciela akademickiego </w:t>
      </w:r>
      <w:r>
        <w:rPr>
          <w:rFonts w:ascii="Times New Roman" w:hAnsi="Times New Roman"/>
          <w:b/>
          <w:sz w:val="24"/>
          <w:szCs w:val="24"/>
        </w:rPr>
        <w:br/>
      </w:r>
    </w:p>
    <w:p w:rsidR="00AD460D" w:rsidRDefault="00AD460D" w:rsidP="00AD46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Nau</w:t>
      </w:r>
      <w:r>
        <w:rPr>
          <w:rFonts w:ascii="Times New Roman" w:hAnsi="Times New Roman"/>
          <w:b/>
          <w:sz w:val="24"/>
          <w:szCs w:val="24"/>
          <w:u w:val="single"/>
        </w:rPr>
        <w:t>czyciele pracujący na kierunku Europeistyka</w:t>
      </w:r>
    </w:p>
    <w:p w:rsidR="00AD460D" w:rsidRDefault="00AD460D" w:rsidP="00AD460D">
      <w:pPr>
        <w:spacing w:after="0"/>
        <w:ind w:lef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zaznaczyć w odpowiednim miejscu przypisując każdemu z czynników ocenę w skali od 1 do 5 gdzie:</w:t>
      </w:r>
    </w:p>
    <w:p w:rsidR="00AD460D" w:rsidRDefault="00AD460D" w:rsidP="00AD46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wysoce negatywna, 2 – negatywna, 3 – przeciętna, 4 – pozytywna, 5 – wysoce pozytywna</w:t>
      </w:r>
    </w:p>
    <w:p w:rsidR="00AD460D" w:rsidRDefault="00AD460D" w:rsidP="00AD460D">
      <w:pPr>
        <w:pStyle w:val="Akapitzlist"/>
        <w:numPr>
          <w:ilvl w:val="0"/>
          <w:numId w:val="1"/>
        </w:numPr>
        <w:spacing w:after="0"/>
        <w:ind w:left="283" w:hanging="35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425"/>
        <w:gridCol w:w="567"/>
        <w:gridCol w:w="567"/>
        <w:gridCol w:w="567"/>
        <w:gridCol w:w="650"/>
      </w:tblGrid>
      <w:tr w:rsidR="00AD460D" w:rsidTr="00AD46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 (w %)</w:t>
            </w:r>
          </w:p>
        </w:tc>
      </w:tr>
      <w:tr w:rsidR="00AD460D" w:rsidTr="00AD460D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zajęcia były prowadzone zgodnie z sylabusem przedmiotu/modułu (kryteria oceniania, wymiar godzin, osiągnięte efekty kształcenia)?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460D" w:rsidTr="00AD460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nauczyciel określił kryteria weryfikacji wiedzy, umiejętności i kompetencji społecznych na zaliczeniu / egzaminie?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460D" w:rsidTr="00AD460D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treść zajęć była omawiana w sposób interesujący, uporządkowany, jasny i zrozumiały?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460D" w:rsidTr="00AD460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zajęcia umożliwiały wzbogacenie wiedzy lub umiejętności?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460D" w:rsidTr="00AD460D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jakim stopniu prowadzący był przygotowany do zajęć?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460D" w:rsidTr="00AD460D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nauczyciel w ramach przedmiotu wykorzystywał innowacyjne i skuteczne metody kształcenia?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460D" w:rsidTr="00AD460D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wszystkie zgłaszane na zajęciach niejasności zostały wyjaśnione w trakcie zajęć, konsultacji lub innej formie?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460D" w:rsidTr="00AD460D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nauczyciel był dostępny poza zajęciami (dyżury, konsultacje, inne formy)?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460D" w:rsidTr="00AD460D">
        <w:trPr>
          <w:trHeight w:val="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nauczyciel odnosił się do studentów z szacunkiem i życzliwością?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460D" w:rsidTr="00AD460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0D" w:rsidRDefault="00AD4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zajęcia rozpoczynały się i kończyły punktualnie?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0D" w:rsidRDefault="00AD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AD460D" w:rsidRDefault="00AD460D" w:rsidP="00AD460D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uwagi dotyczące prowadzącego:</w:t>
      </w:r>
    </w:p>
    <w:p w:rsidR="00AD460D" w:rsidRDefault="00AD460D" w:rsidP="00AD460D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Negatywnych uwag nie stwierdzono</w:t>
      </w:r>
    </w:p>
    <w:p w:rsidR="00AD460D" w:rsidRDefault="00AD460D" w:rsidP="00AD460D">
      <w:pPr>
        <w:pStyle w:val="Akapitzlist"/>
        <w:ind w:left="66"/>
        <w:rPr>
          <w:rFonts w:ascii="Times New Roman" w:hAnsi="Times New Roman"/>
          <w:sz w:val="24"/>
          <w:szCs w:val="24"/>
        </w:rPr>
      </w:pPr>
    </w:p>
    <w:p w:rsidR="00A06126" w:rsidRDefault="00A06126">
      <w:bookmarkStart w:id="0" w:name="_GoBack"/>
      <w:bookmarkEnd w:id="0"/>
    </w:p>
    <w:sectPr w:rsidR="00A0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5BB8"/>
    <w:multiLevelType w:val="hybridMultilevel"/>
    <w:tmpl w:val="C6764DF4"/>
    <w:lvl w:ilvl="0" w:tplc="028061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D"/>
    <w:rsid w:val="00A06126"/>
    <w:rsid w:val="00A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0F6A-D34E-4E3F-8A31-3AC7E975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Pietrzyk</dc:creator>
  <cp:keywords/>
  <dc:description/>
  <cp:lastModifiedBy>Urszula Pietrzyk</cp:lastModifiedBy>
  <cp:revision>2</cp:revision>
  <dcterms:created xsi:type="dcterms:W3CDTF">2017-10-30T16:43:00Z</dcterms:created>
  <dcterms:modified xsi:type="dcterms:W3CDTF">2017-10-30T16:45:00Z</dcterms:modified>
</cp:coreProperties>
</file>