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44" w:rsidRPr="007974B4" w:rsidRDefault="00414244" w:rsidP="0041424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74B4">
        <w:rPr>
          <w:rFonts w:ascii="Times New Roman" w:hAnsi="Times New Roman" w:cs="Times New Roman"/>
          <w:b/>
          <w:color w:val="0070C0"/>
          <w:sz w:val="24"/>
          <w:szCs w:val="24"/>
        </w:rPr>
        <w:t>Studencka ankieta oceny pracy nauczyciela akademickiego</w:t>
      </w:r>
    </w:p>
    <w:p w:rsidR="00CF0813" w:rsidRDefault="00414244" w:rsidP="004142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„studencka ankieta oceny pracy nauczyciela akademickiego” – studenci ocenili nauczycieli akademickich prowadzących zajęcia w formie wykładów, ćwiczeń, laboratoriów, projektów, zajęć praktycznych, lektoratów. Respondenci analizowali: przygotowanie nauczyciela do zajęć oraz sposób prowadzenia zajęć. Ankieta dawała również </w:t>
      </w:r>
      <w:r w:rsidRPr="001C5E2E">
        <w:rPr>
          <w:rFonts w:ascii="Times New Roman" w:hAnsi="Times New Roman" w:cs="Times New Roman"/>
          <w:sz w:val="24"/>
          <w:szCs w:val="24"/>
        </w:rPr>
        <w:t>możliwość wy</w:t>
      </w:r>
      <w:r>
        <w:rPr>
          <w:rFonts w:ascii="Times New Roman" w:hAnsi="Times New Roman" w:cs="Times New Roman"/>
          <w:sz w:val="24"/>
          <w:szCs w:val="24"/>
        </w:rPr>
        <w:t>rażenia swobodnej opinii i uwag</w:t>
      </w:r>
      <w:r w:rsidRPr="001C5E2E">
        <w:rPr>
          <w:rFonts w:ascii="Times New Roman" w:hAnsi="Times New Roman" w:cs="Times New Roman"/>
          <w:sz w:val="24"/>
          <w:szCs w:val="24"/>
        </w:rPr>
        <w:t xml:space="preserve"> o prowadzącym. </w:t>
      </w:r>
    </w:p>
    <w:p w:rsidR="00414244" w:rsidRDefault="00414244" w:rsidP="004142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E2E">
        <w:rPr>
          <w:rFonts w:ascii="Times New Roman" w:hAnsi="Times New Roman" w:cs="Times New Roman"/>
          <w:sz w:val="24"/>
          <w:szCs w:val="24"/>
        </w:rPr>
        <w:t xml:space="preserve">Badaniom ankietowym zostali poddani nauczyciele akademiccy zatrudnieni </w:t>
      </w:r>
      <w:r>
        <w:rPr>
          <w:rFonts w:ascii="Times New Roman" w:hAnsi="Times New Roman" w:cs="Times New Roman"/>
          <w:sz w:val="24"/>
          <w:szCs w:val="24"/>
        </w:rPr>
        <w:t xml:space="preserve">w pięciu Instytutach oraz Studium Języków Obcych. </w:t>
      </w:r>
    </w:p>
    <w:tbl>
      <w:tblPr>
        <w:tblStyle w:val="Tabela-Siatka"/>
        <w:tblW w:w="6804" w:type="dxa"/>
        <w:tblInd w:w="959" w:type="dxa"/>
        <w:tblLook w:val="04A0"/>
      </w:tblPr>
      <w:tblGrid>
        <w:gridCol w:w="4252"/>
        <w:gridCol w:w="2552"/>
      </w:tblGrid>
      <w:tr w:rsidR="00CF0813" w:rsidTr="00CF0813">
        <w:trPr>
          <w:trHeight w:val="624"/>
        </w:trPr>
        <w:tc>
          <w:tcPr>
            <w:tcW w:w="4252" w:type="dxa"/>
            <w:shd w:val="clear" w:color="auto" w:fill="548DD4" w:themeFill="text2" w:themeFillTint="99"/>
            <w:vAlign w:val="center"/>
          </w:tcPr>
          <w:p w:rsidR="00CF0813" w:rsidRPr="002D135D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135D">
              <w:rPr>
                <w:rFonts w:ascii="Times New Roman" w:hAnsi="Times New Roman" w:cs="Times New Roman"/>
                <w:b/>
                <w:sz w:val="20"/>
                <w:szCs w:val="24"/>
              </w:rPr>
              <w:t>Instytut/Jednostka Międzyinstytutowa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CF0813" w:rsidRPr="002D135D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Liczba nauczycieli akademickich  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Ekonomii i Zarządzania</w:t>
            </w:r>
          </w:p>
        </w:tc>
        <w:tc>
          <w:tcPr>
            <w:tcW w:w="2552" w:type="dxa"/>
            <w:vAlign w:val="center"/>
          </w:tcPr>
          <w:p w:rsidR="00CF0813" w:rsidRPr="00AD6B02" w:rsidRDefault="00CF0813" w:rsidP="00C97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Humanistyczny</w:t>
            </w:r>
          </w:p>
        </w:tc>
        <w:tc>
          <w:tcPr>
            <w:tcW w:w="2552" w:type="dxa"/>
            <w:vAlign w:val="center"/>
          </w:tcPr>
          <w:p w:rsidR="00CF0813" w:rsidRPr="00F32050" w:rsidRDefault="00CF0813" w:rsidP="00C97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7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Inżynierii Technicznej</w:t>
            </w:r>
          </w:p>
        </w:tc>
        <w:tc>
          <w:tcPr>
            <w:tcW w:w="2552" w:type="dxa"/>
            <w:vAlign w:val="center"/>
          </w:tcPr>
          <w:p w:rsidR="00CF0813" w:rsidRPr="00AD6B02" w:rsidRDefault="00CF0813" w:rsidP="00C97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Stosunków Międzynarodowych</w:t>
            </w:r>
          </w:p>
        </w:tc>
        <w:tc>
          <w:tcPr>
            <w:tcW w:w="2552" w:type="dxa"/>
            <w:vAlign w:val="center"/>
          </w:tcPr>
          <w:p w:rsidR="00CF0813" w:rsidRPr="00AD6B02" w:rsidRDefault="00CF0813" w:rsidP="00C97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Instytut Ochrony Zdrowia</w:t>
            </w:r>
          </w:p>
        </w:tc>
        <w:tc>
          <w:tcPr>
            <w:tcW w:w="2552" w:type="dxa"/>
            <w:vAlign w:val="center"/>
          </w:tcPr>
          <w:p w:rsidR="00CF0813" w:rsidRPr="00AD6B02" w:rsidRDefault="00CF0813" w:rsidP="00C97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CF0813" w:rsidTr="00CF0813">
        <w:trPr>
          <w:trHeight w:val="624"/>
        </w:trPr>
        <w:tc>
          <w:tcPr>
            <w:tcW w:w="4252" w:type="dxa"/>
            <w:vAlign w:val="center"/>
          </w:tcPr>
          <w:p w:rsidR="00CF0813" w:rsidRPr="00AD6B02" w:rsidRDefault="00CF0813" w:rsidP="00C97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sz w:val="20"/>
                <w:szCs w:val="24"/>
              </w:rPr>
              <w:t>Studium Języków Obcych</w:t>
            </w:r>
          </w:p>
        </w:tc>
        <w:tc>
          <w:tcPr>
            <w:tcW w:w="2552" w:type="dxa"/>
            <w:vAlign w:val="center"/>
          </w:tcPr>
          <w:p w:rsidR="00CF0813" w:rsidRPr="009461D1" w:rsidRDefault="00CF0813" w:rsidP="00C97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</w:tbl>
    <w:p w:rsidR="00CF0813" w:rsidRDefault="00CF0813" w:rsidP="004142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15D" w:rsidRDefault="00B7515D" w:rsidP="00B751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FBE">
        <w:rPr>
          <w:rFonts w:ascii="Times New Roman" w:hAnsi="Times New Roman" w:cs="Times New Roman"/>
          <w:sz w:val="24"/>
          <w:szCs w:val="24"/>
        </w:rPr>
        <w:t>Poniżej przedstawiono podsumowanie wyników ankiet</w:t>
      </w:r>
      <w:r w:rsidR="00341139">
        <w:rPr>
          <w:rFonts w:ascii="Times New Roman" w:hAnsi="Times New Roman" w:cs="Times New Roman"/>
          <w:sz w:val="24"/>
          <w:szCs w:val="24"/>
        </w:rPr>
        <w:t xml:space="preserve"> z podziałem na poszczególne Instytuty/Jednostki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244" w:rsidRDefault="00414244" w:rsidP="00414244"/>
    <w:p w:rsidR="001F19D0" w:rsidRDefault="001F19D0"/>
    <w:p w:rsidR="001F19D0" w:rsidRDefault="001F19D0"/>
    <w:p w:rsidR="001F19D0" w:rsidRDefault="001F19D0"/>
    <w:p w:rsidR="001F19D0" w:rsidRDefault="001F19D0"/>
    <w:p w:rsidR="001F19D0" w:rsidRDefault="001F19D0"/>
    <w:p w:rsidR="001F19D0" w:rsidRDefault="001F19D0"/>
    <w:p w:rsidR="001F19D0" w:rsidRDefault="001F19D0">
      <w:pPr>
        <w:sectPr w:rsidR="001F19D0" w:rsidSect="004B43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58"/>
        <w:gridCol w:w="4227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F19D0" w:rsidRPr="001F19D0" w:rsidTr="0052758B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IIT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IOZ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IH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IEiZ</w:t>
            </w:r>
            <w:proofErr w:type="spellEnd"/>
          </w:p>
        </w:tc>
      </w:tr>
      <w:tr w:rsidR="001F19D0" w:rsidRPr="001F19D0" w:rsidTr="0052758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F19D0" w:rsidRPr="001F19D0" w:rsidTr="0052758B">
        <w:trPr>
          <w:trHeight w:val="8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zajęcia były prowadzone zgodnie z sylabusem przedmiotu/modułu (kryteria oceniania, wymiar godzin, osiągnięte efekty kształcenia)?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  <w:tr w:rsidR="001F19D0" w:rsidRPr="001F19D0" w:rsidTr="0052758B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określił kryteria weryfikacji wiedzy, umiejętności i kompetencji społecznych na zaliczeniu/egzaminie?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  <w:tr w:rsidR="001F19D0" w:rsidRPr="001F19D0" w:rsidTr="0052758B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treść zajęć była omawiana w sposób interesujący, uporządkowany, jasny i zrozumiały?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2758B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zajęcia umożliwiały wzbogacenie wiedzy lub umiejętności?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2758B">
        <w:trPr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jakim stopniu prowadzący był przygotowany do zajęć?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  <w:tr w:rsidR="001F19D0" w:rsidRPr="001F19D0" w:rsidTr="0052758B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w ramach przedmiotu wykorzystywał innowacyjne i skuteczne metody kształcenia?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1F19D0" w:rsidRPr="001F19D0" w:rsidTr="0052758B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wszystkie zgłaszane na zajęciach niejasności zostały wyjaśnione w trakcie zajęć, konsultacji lub innej formie?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2758B">
        <w:trPr>
          <w:trHeight w:val="5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był dostępny poza zajęciami (dyżury, konsultacje, inne formy)?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2758B">
        <w:trPr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nauczyciel odnosił się do studentów z szacunkiem 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życzliwością?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  <w:tr w:rsidR="001F19D0" w:rsidRPr="001F19D0" w:rsidTr="0052758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zajęcia rozpoczynały się i kończyły punktualnie?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</w:tbl>
    <w:p w:rsidR="001F19D0" w:rsidRDefault="001F19D0"/>
    <w:p w:rsidR="001F19D0" w:rsidRDefault="001F19D0"/>
    <w:p w:rsidR="001F19D0" w:rsidRDefault="001F19D0"/>
    <w:p w:rsidR="001F19D0" w:rsidRDefault="001F19D0"/>
    <w:tbl>
      <w:tblPr>
        <w:tblW w:w="144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58"/>
        <w:gridCol w:w="2890"/>
        <w:gridCol w:w="398"/>
        <w:gridCol w:w="398"/>
        <w:gridCol w:w="398"/>
        <w:gridCol w:w="398"/>
        <w:gridCol w:w="399"/>
        <w:gridCol w:w="399"/>
        <w:gridCol w:w="399"/>
        <w:gridCol w:w="443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F19D0" w:rsidRPr="001F19D0" w:rsidTr="005A0586">
        <w:trPr>
          <w:trHeight w:val="4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SJO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ISM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IOZ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IH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IEiZ</w:t>
            </w:r>
            <w:proofErr w:type="spellEnd"/>
          </w:p>
        </w:tc>
      </w:tr>
      <w:tr w:rsidR="001F19D0" w:rsidRPr="001F19D0" w:rsidTr="005A0586">
        <w:trPr>
          <w:trHeight w:val="27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F19D0" w:rsidRPr="001F19D0" w:rsidTr="00B7515D">
        <w:trPr>
          <w:trHeight w:val="8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zajęcia były prowadzone zgodnie 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sylabusem przedmiotu/modułu (kryteria oceniania, wymiar godzin, osiągnięte efekty kształcenia)?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A0586">
        <w:trPr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treść zajęć była omawiana w sposób uporządkowany, jasny zrozumiały?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A0586">
        <w:trPr>
          <w:trHeight w:val="7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w ramach prze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iotu wykorzystywał aktywizujące </w:t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skuteczne metody kształcenia?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1F19D0" w:rsidRPr="001F19D0" w:rsidTr="005A0586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wyjaśniał, tłumaczył podczas ćwiczeń/zajęć praktycznych?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A0586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zajęcia były prowadzone w sposób interesujący?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A0586">
        <w:trPr>
          <w:trHeight w:val="37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był wymagający?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1F19D0" w:rsidRPr="001F19D0" w:rsidTr="005A0586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nauczyciel był obiektywny 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sprawiedliwy w instruowaniu 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ocenianiu?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 w:rsidR="001F19D0" w:rsidRPr="001F19D0" w:rsidTr="005A0586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zajęcia rozpoczynały się i kończyły punktualnie?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A0586">
        <w:trPr>
          <w:trHeight w:val="63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nauczyciel był dostępny poza zajęciami (dyżury, konsultacje, inne formy)?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</w:tr>
      <w:tr w:rsidR="001F19D0" w:rsidRPr="001F19D0" w:rsidTr="005A0586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kryteria weryfikacji wiedzy, umiejętności i kompetencji społecznych na zaliczeniu były jasne i obiektywne?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A0586">
        <w:trPr>
          <w:trHeight w:val="35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jakim stopniu prowadzący był przygotowany do zajęć?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A0586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nauczyciel odnosił się do studentów </w:t>
            </w:r>
            <w:r w:rsidR="00527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szacunkiem i życzliwością?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1F19D0" w:rsidRPr="001F19D0" w:rsidTr="005A0586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wszystkie zgłaszane na zajęciach niejasności zostały wyjaśnione w trakcie zajęć, konsultacji lub innej formie?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F19D0" w:rsidRPr="001F19D0" w:rsidRDefault="001F19D0" w:rsidP="001F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1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</w:tbl>
    <w:p w:rsidR="001F19D0" w:rsidRDefault="001F19D0"/>
    <w:sectPr w:rsidR="001F19D0" w:rsidSect="001F19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CE" w:rsidRDefault="005D73CE" w:rsidP="00341139">
      <w:pPr>
        <w:spacing w:after="0" w:line="240" w:lineRule="auto"/>
      </w:pPr>
      <w:r>
        <w:separator/>
      </w:r>
    </w:p>
  </w:endnote>
  <w:endnote w:type="continuationSeparator" w:id="0">
    <w:p w:rsidR="005D73CE" w:rsidRDefault="005D73CE" w:rsidP="003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9" w:rsidRDefault="003411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</w:rPr>
      <w:id w:val="1211607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41139" w:rsidRPr="00341139" w:rsidRDefault="00341139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341139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341139">
              <w:rPr>
                <w:rFonts w:ascii="Times New Roman" w:hAnsi="Times New Roman" w:cs="Times New Roman"/>
                <w:sz w:val="18"/>
              </w:rPr>
              <w:instrText>PAGE</w:instrTex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1</w: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341139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341139">
              <w:rPr>
                <w:rFonts w:ascii="Times New Roman" w:hAnsi="Times New Roman" w:cs="Times New Roman"/>
                <w:sz w:val="18"/>
              </w:rPr>
              <w:instrText>NUMPAGES</w:instrTex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3</w:t>
            </w:r>
            <w:r w:rsidRPr="00341139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</w:p>
        </w:sdtContent>
      </w:sdt>
    </w:sdtContent>
  </w:sdt>
  <w:p w:rsidR="00341139" w:rsidRDefault="0034113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9" w:rsidRDefault="003411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CE" w:rsidRDefault="005D73CE" w:rsidP="00341139">
      <w:pPr>
        <w:spacing w:after="0" w:line="240" w:lineRule="auto"/>
      </w:pPr>
      <w:r>
        <w:separator/>
      </w:r>
    </w:p>
  </w:footnote>
  <w:footnote w:type="continuationSeparator" w:id="0">
    <w:p w:rsidR="005D73CE" w:rsidRDefault="005D73CE" w:rsidP="0034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9" w:rsidRDefault="003411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9" w:rsidRDefault="003411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9" w:rsidRDefault="0034113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244"/>
    <w:rsid w:val="001F19D0"/>
    <w:rsid w:val="00341139"/>
    <w:rsid w:val="003C35C0"/>
    <w:rsid w:val="00414244"/>
    <w:rsid w:val="004B43AF"/>
    <w:rsid w:val="00504E50"/>
    <w:rsid w:val="0052758B"/>
    <w:rsid w:val="005A0586"/>
    <w:rsid w:val="005D73CE"/>
    <w:rsid w:val="008A7C69"/>
    <w:rsid w:val="0098691A"/>
    <w:rsid w:val="00B50F15"/>
    <w:rsid w:val="00B7515D"/>
    <w:rsid w:val="00C8572A"/>
    <w:rsid w:val="00CF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139"/>
  </w:style>
  <w:style w:type="paragraph" w:styleId="Stopka">
    <w:name w:val="footer"/>
    <w:basedOn w:val="Normalny"/>
    <w:link w:val="StopkaZnak"/>
    <w:uiPriority w:val="99"/>
    <w:unhideWhenUsed/>
    <w:rsid w:val="003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derewieckab</dc:creator>
  <cp:keywords/>
  <dc:description/>
  <cp:lastModifiedBy>derewieckab</cp:lastModifiedBy>
  <cp:revision>10</cp:revision>
  <dcterms:created xsi:type="dcterms:W3CDTF">2018-12-07T08:19:00Z</dcterms:created>
  <dcterms:modified xsi:type="dcterms:W3CDTF">2018-12-10T09:46:00Z</dcterms:modified>
</cp:coreProperties>
</file>