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2C7708D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5"/>
          <w:szCs w:val="35"/>
        </w:rPr>
      </w:pPr>
      <w:r>
        <w:rPr>
          <w:rFonts w:ascii="MyriadPro-Regular-Identity-H" w:hAnsi="MyriadPro-Regular-Identity-H" w:cs="MyriadPro-Regular-Identity-H"/>
          <w:sz w:val="35"/>
          <w:szCs w:val="35"/>
        </w:rPr>
        <w:t>CSR ASSISTANT</w:t>
      </w:r>
    </w:p>
    <w:p w14:paraId="08357F9B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r>
        <w:rPr>
          <w:rFonts w:ascii="MyriadPro-Regular-Identity-H" w:hAnsi="MyriadPro-Regular-Identity-H" w:cs="MyriadPro-Regular-Identity-H"/>
          <w:sz w:val="35"/>
          <w:szCs w:val="35"/>
        </w:rPr>
        <w:t>(</w:t>
      </w:r>
      <w:bookmarkStart w:id="0" w:name="_GoBack"/>
      <w:r>
        <w:rPr>
          <w:rFonts w:ascii="MyriadPro-Regular-Identity-H" w:hAnsi="MyriadPro-Regular-Identity-H" w:cs="MyriadPro-Regular-Identity-H"/>
          <w:sz w:val="35"/>
          <w:szCs w:val="35"/>
        </w:rPr>
        <w:t>PRACOWNIK DS. SPOŁECZNEJ ODPOWIEDZIALNOŚCI BIZNESU</w:t>
      </w:r>
      <w:bookmarkEnd w:id="0"/>
      <w:r>
        <w:rPr>
          <w:rFonts w:ascii="MyriadPro-Regular-Identity-H" w:hAnsi="MyriadPro-Regular-Identity-H" w:cs="MyriadPro-Regular-Identity-H"/>
          <w:sz w:val="35"/>
          <w:szCs w:val="35"/>
        </w:rPr>
        <w:t>)</w:t>
      </w:r>
    </w:p>
    <w:p w14:paraId="076D217F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00AAC3DB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2285D4F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519074BE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Przygotowywanie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koncepcji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segmentów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strategii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CSR</w:t>
      </w:r>
    </w:p>
    <w:p w14:paraId="2DDB8896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koordynowanie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CSR</w:t>
      </w:r>
    </w:p>
    <w:p w14:paraId="5A139F55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materiałów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CSR</w:t>
      </w:r>
    </w:p>
    <w:p w14:paraId="3DD46C9A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działaniach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zakresu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Społecznej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Odpowiedzialności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Biznesu</w:t>
      </w:r>
      <w:proofErr w:type="spellEnd"/>
    </w:p>
    <w:p w14:paraId="195718EE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Mapowanie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3D6412CA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Projektowanie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kampanii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społecznych</w:t>
      </w:r>
      <w:proofErr w:type="spellEnd"/>
    </w:p>
    <w:p w14:paraId="4331AF4B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przeprowadzonych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</w:p>
    <w:p w14:paraId="641E96E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049000C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237A7224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2B798A20" w14:textId="77777777" w:rsidR="0041668B" w:rsidRDefault="0041668B" w:rsidP="0041668B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70B4A631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5D58AB52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2DB15D01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CSR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Społecznej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Odpowiedzialności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Biznesu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0849BEA4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zaangażowanego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społecznie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strategii</w:t>
      </w:r>
      <w:proofErr w:type="spellEnd"/>
    </w:p>
    <w:p w14:paraId="102353CD" w14:textId="77777777" w:rsidR="0041668B" w:rsidRDefault="0041668B" w:rsidP="0041668B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komunikacyjnych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prowadzenia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3652981F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19A29D0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CFED" w14:textId="77777777" w:rsidR="009F0C1D" w:rsidRDefault="009F0C1D" w:rsidP="00BB3666">
      <w:r>
        <w:separator/>
      </w:r>
    </w:p>
  </w:endnote>
  <w:endnote w:type="continuationSeparator" w:id="0">
    <w:p w14:paraId="6C0E34E8" w14:textId="77777777" w:rsidR="009F0C1D" w:rsidRDefault="009F0C1D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1145D" w14:textId="77777777" w:rsidR="009F0C1D" w:rsidRDefault="009F0C1D" w:rsidP="00BB3666">
      <w:r>
        <w:separator/>
      </w:r>
    </w:p>
  </w:footnote>
  <w:footnote w:type="continuationSeparator" w:id="0">
    <w:p w14:paraId="28A564AB" w14:textId="77777777" w:rsidR="009F0C1D" w:rsidRDefault="009F0C1D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9F0C1D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9F0C1D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9F0C1D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114D2C"/>
    <w:rsid w:val="001A3F72"/>
    <w:rsid w:val="001B6038"/>
    <w:rsid w:val="00213123"/>
    <w:rsid w:val="002B77CE"/>
    <w:rsid w:val="003F4D3D"/>
    <w:rsid w:val="0041668B"/>
    <w:rsid w:val="004604D0"/>
    <w:rsid w:val="00622578"/>
    <w:rsid w:val="006F3DD5"/>
    <w:rsid w:val="00714878"/>
    <w:rsid w:val="00764A49"/>
    <w:rsid w:val="007B5A38"/>
    <w:rsid w:val="009A49BE"/>
    <w:rsid w:val="009F0C1D"/>
    <w:rsid w:val="009F1E4C"/>
    <w:rsid w:val="00B314FD"/>
    <w:rsid w:val="00BB2E15"/>
    <w:rsid w:val="00BB3666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B252-68AE-4985-BDD8-6B61730C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2019-03-28T13:04:00Z</cp:lastPrinted>
  <dcterms:created xsi:type="dcterms:W3CDTF">2019-03-28T13:06:00Z</dcterms:created>
  <dcterms:modified xsi:type="dcterms:W3CDTF">2019-03-28T13:06:00Z</dcterms:modified>
</cp:coreProperties>
</file>