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5D" w:rsidRPr="00346341" w:rsidRDefault="0049755D" w:rsidP="00346341">
      <w:pPr>
        <w:spacing w:before="100" w:beforeAutospacing="1" w:after="100" w:afterAutospacing="1" w:line="240" w:lineRule="auto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  <w:t xml:space="preserve">INFORMACJE DLA AUTORÓW 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49755D" w:rsidRPr="00346341" w:rsidRDefault="0049755D" w:rsidP="00323BB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Serdecznie zapraszamy P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aństwa do czynnego udziału w 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>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Ogólnopolskiej Konferencji 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>Naukow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ej 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pt. „Starzenie się i starość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wyzwaniem i zadaniem XXI wieku”.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Zachęcamy Państwa do podzielenia się swoją wiedzę, doświadczeniami, poglądami oraz wynikami badań naukowych z zakresu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proponowanej problematyki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Dla osób zainteresowanych będzie możliwość opublikowania pracy w Monografii wydanej przez Państwową Wyższą Szkołę Techniczno-Ekonomiczną w Jarosławiu.  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49755D" w:rsidRPr="00314050" w:rsidRDefault="0049755D" w:rsidP="00314050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Sesja Plakatowa: 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49755D" w:rsidRPr="00314050" w:rsidRDefault="0049755D" w:rsidP="00314050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Wymiary plakatu: nie większe niż 850 mm x 1200 mm. </w:t>
      </w:r>
    </w:p>
    <w:p w:rsidR="0049755D" w:rsidRPr="00323BB6" w:rsidRDefault="0049755D" w:rsidP="00314050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23BB6">
        <w:rPr>
          <w:rFonts w:ascii="Times New Roman" w:hAnsi="Times New Roman" w:cs="Times New Roman"/>
          <w:snapToGrid w:val="0"/>
          <w:sz w:val="24"/>
          <w:szCs w:val="24"/>
        </w:rPr>
        <w:t>Streszczenia prac prezentowanych w sesji plakatowej należy przesłać pocztą elektroniczną na adres:</w:t>
      </w:r>
      <w:r w:rsidRPr="00323BB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23BB6">
          <w:rPr>
            <w:rStyle w:val="Hipercze"/>
            <w:rFonts w:ascii="Times New Roman" w:hAnsi="Times New Roman" w:cs="Times New Roman"/>
            <w:sz w:val="24"/>
            <w:szCs w:val="24"/>
          </w:rPr>
          <w:t>konf.ioz@pwste.edu.pl</w:t>
        </w:r>
      </w:hyperlink>
      <w:r w:rsidRPr="00323BB6">
        <w:rPr>
          <w:rFonts w:ascii="Times New Roman" w:hAnsi="Times New Roman" w:cs="Times New Roman"/>
          <w:sz w:val="24"/>
          <w:szCs w:val="24"/>
        </w:rPr>
        <w:t xml:space="preserve"> </w:t>
      </w:r>
      <w:r w:rsidRPr="00323BB6">
        <w:rPr>
          <w:rFonts w:ascii="Times New Roman" w:hAnsi="Times New Roman" w:cs="Times New Roman"/>
          <w:snapToGrid w:val="0"/>
          <w:sz w:val="24"/>
          <w:szCs w:val="24"/>
        </w:rPr>
        <w:t xml:space="preserve">lub pocztą tradycyjną na adres: Instytut Ochrony Zdrowia Państwowa Wyższa Szkoła Techniczno-Ekonomiczna, </w:t>
      </w:r>
      <w:r w:rsidRPr="00323BB6">
        <w:rPr>
          <w:rFonts w:ascii="Times New Roman" w:hAnsi="Times New Roman" w:cs="Times New Roman"/>
          <w:snapToGrid w:val="0"/>
          <w:sz w:val="24"/>
          <w:szCs w:val="24"/>
        </w:rPr>
        <w:br/>
        <w:t xml:space="preserve">ul. Czarnieckiego 16, 37-500 Jarosław, z dopiskiem </w:t>
      </w:r>
      <w:r>
        <w:rPr>
          <w:rFonts w:ascii="Times New Roman" w:hAnsi="Times New Roman" w:cs="Times New Roman"/>
          <w:b/>
          <w:bCs/>
          <w:sz w:val="24"/>
          <w:szCs w:val="24"/>
        </w:rPr>
        <w:t>II Ogólnopolska Konferencja Naukowa</w:t>
      </w:r>
      <w:r w:rsidRPr="00323BB6">
        <w:rPr>
          <w:rFonts w:ascii="Times New Roman" w:hAnsi="Times New Roman" w:cs="Times New Roman"/>
          <w:b/>
          <w:bCs/>
          <w:sz w:val="24"/>
          <w:szCs w:val="24"/>
        </w:rPr>
        <w:t xml:space="preserve"> pt. „Starzenie się i starość wyzwaniem i zadaniem XXI wieku”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9755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WYMOGI PUBLIKACJI PRACY W MONOGRAFII ZWARTEJ  - 2019</w:t>
      </w:r>
    </w:p>
    <w:p w:rsidR="0049755D" w:rsidRDefault="0049755D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W monografii mogą być umieszczone prace poglądowe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E14D0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oryginalne i kazuistyczne o tematyce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zgodnej z tematyką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Konferencji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</w:p>
    <w:p w:rsidR="0049755D" w:rsidRPr="00346341" w:rsidRDefault="0049755D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Prace, które będą napisane niezgodnie z Regulaminem nie będą recenzowane i nie będą odsyłane autorom.</w:t>
      </w:r>
      <w:r w:rsidRPr="00346341">
        <w:rPr>
          <w:rFonts w:ascii="Times New Roman" w:eastAsia="Batang" w:hAnsi="Times New Roman" w:cs="Times New Roman"/>
          <w:color w:val="000000"/>
          <w:sz w:val="23"/>
          <w:szCs w:val="23"/>
          <w:lang w:eastAsia="ko-KR"/>
        </w:rPr>
        <w:t xml:space="preserve"> 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Prace przygotowane zgodnie z Regulaminem będą recenzowane przez specjalistów z danej dziedziny. Pozytywna opinia recenzentów będzie podstawą akceptacji pracy do druku przez Redaktorów monografii. </w:t>
      </w: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>Za opublikowanie pracy w monografii nie będą płacone honoraria autorskie. Autorzy artykułu/rozdziału otrzymają jeden egzemplarz monografii, bez ponoszenia kosztów jego zakupu.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Rada Redakcyjna monografii zastrzega sobie prawo do dokonania drobnych poprawek językowych, graficznych i układu tekstu bez uzgodnienia z autorem/autorami,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nie wpływających na treść merytoryczną pracy.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REGULAMIN PRZYGOTOWANIA PRACY DO MONOGRAFII  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 xml:space="preserve">Struktura pracy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Każdy artykuł powinien mieć minimum 20 000 znaków ze spacjami – bez streszczenia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(tj. objętość minimum 0,5 arkusza wydawniczego), ale nie więcej niż 23 000 znaków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ze spacjami.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Strona tytułowa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— powinna zawierać: pełny tytuł pracy w języku polskim i angielskim, imiona i nazwiska autora/autorów pracy wraz z tytułami naukowymi, nazwę instytucji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(w języku polskim i angielskim) oraz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tytuły naukowe,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imię i nazwisko, adres, numer telefonu i faksu oraz adres e-mail autora odpowiedzialnego za korespondencję, aktualne miejsce zatrudnienia autorów.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Streszczenie –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należy przygotować w języku polskim i angielskim, każde z nich nie powinno zawierać więcej jak 250 słów. W streszczeniu pracy oryginalnej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 kazuistycznej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należy wyodrębnić pięć  akapitów: </w:t>
      </w:r>
    </w:p>
    <w:p w:rsidR="0049755D" w:rsidRPr="00346341" w:rsidRDefault="0049755D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Wstęp, </w:t>
      </w:r>
    </w:p>
    <w:p w:rsidR="0049755D" w:rsidRPr="00346341" w:rsidRDefault="0049755D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Cel pracy, </w:t>
      </w:r>
    </w:p>
    <w:p w:rsidR="0049755D" w:rsidRPr="00346341" w:rsidRDefault="0049755D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Materiał i metody, </w:t>
      </w:r>
    </w:p>
    <w:p w:rsidR="0049755D" w:rsidRPr="00346341" w:rsidRDefault="0049755D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Wyniki, </w:t>
      </w:r>
    </w:p>
    <w:p w:rsidR="0049755D" w:rsidRPr="00346341" w:rsidRDefault="0049755D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Wnioski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:rsidR="0049755D" w:rsidRDefault="0049755D" w:rsidP="006527EF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St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reszczenie pracy poglądowej powinno zawierać: </w:t>
      </w:r>
    </w:p>
    <w:p w:rsidR="0049755D" w:rsidRDefault="0049755D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Wstęp</w:t>
      </w:r>
    </w:p>
    <w:p w:rsidR="0049755D" w:rsidRDefault="0049755D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Cel pracy</w:t>
      </w:r>
    </w:p>
    <w:p w:rsidR="0049755D" w:rsidRDefault="0049755D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Treść</w:t>
      </w:r>
    </w:p>
    <w:p w:rsidR="0049755D" w:rsidRDefault="0049755D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Podsumowanie. </w:t>
      </w:r>
    </w:p>
    <w:p w:rsidR="0049755D" w:rsidRPr="00E14D0D" w:rsidRDefault="0049755D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Pod streszcz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eniem należy umieścić od 3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5 słów kluczowych (w języku polskim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i angielskim), zgodnych z Medical Subject Headings Index Medicus.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Tekst pracy: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poglądowa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być podzielona na następujące części: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wprowadzenie, cel, rozwinięcie, podsumowanie, piśmiennictwo.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oryginalna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zawierać: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wstęp, cel pracy, materiał i metody, wyniki (tekst, tabele i wykresy wyników, ilustracje), dyskusja, wnioski, piśmiennictwo.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Piśmiennictwo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 pracy powinno być umieszczone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kolejności cytowania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w nawiasie kwadratowym powinien być podany kolejny numer, np. [1,2]. Każda pozycja powinna zawierać kolejno: nazwisko autora (ów) i pierwsze litery imion (jeżeli autorów jest nie więcej jak sześciu, należy wymienić wszystkich, jeśli siedmiu lub więcej, należy podać trzech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pierwszych z dopiskiem „i wsp.”), tytuł pracy, wydawnictwo (lub nazwa czasopisma), miejsce wydania, rok, tom i/lub numer (cyframi arabskimi), numer strony początkowej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końcowej (w czasopismach i wydawnictwach zbiorowych). W przypadku korzystania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z witryn internetowych należy podać datę wejścia na stronę.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Przykład cytowania książki: 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>Lenartowicz H., Kózka M. Metodologia badań w pielęgniarstwie. Wydawnictwo Lekarskie  PZWL, Warszawa 2010.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wydawnictwa zbiorowego: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 xml:space="preserve">Barcikowska M. Otępienie w podeszłym wieku. W: Grodzicki T., Kocemba </w:t>
      </w:r>
      <w:r w:rsidRPr="00346341">
        <w:rPr>
          <w:rFonts w:ascii="Times New Roman" w:hAnsi="Times New Roman" w:cs="Times New Roman"/>
          <w:sz w:val="24"/>
          <w:szCs w:val="24"/>
          <w:lang w:eastAsia="pl-PL"/>
        </w:rPr>
        <w:br/>
        <w:t>J., Skalska A. (red.). Geriatria z elementami gerontologii ogólnej. Wydawnictwo Via Medica, Gdańsk 2007: 98-106.</w:t>
      </w:r>
    </w:p>
    <w:p w:rsidR="0049755D" w:rsidRPr="00346341" w:rsidRDefault="0049755D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czasopisma:</w:t>
      </w:r>
    </w:p>
    <w:p w:rsidR="0049755D" w:rsidRDefault="0049755D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Wilczek-Rużyczka E., Czernek A., Wojtas K. Wybrane modele psychoedukacji rodziny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pacjentów chorych na schizofrenię. Zdrowie Publiczne 2008; 118: 226-231.  </w:t>
      </w:r>
    </w:p>
    <w:p w:rsidR="0049755D" w:rsidRPr="00E14D0D" w:rsidRDefault="0049755D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Przykład cytowania piśmiennictwa z witryny internetowej:</w:t>
      </w:r>
    </w:p>
    <w:p w:rsidR="0049755D" w:rsidRPr="00E14D0D" w:rsidRDefault="0049755D" w:rsidP="00D41C1C">
      <w:pPr>
        <w:pStyle w:val="Tekstprzypisudolnego"/>
        <w:spacing w:line="360" w:lineRule="auto"/>
        <w:jc w:val="both"/>
        <w:rPr>
          <w:sz w:val="24"/>
          <w:szCs w:val="24"/>
        </w:rPr>
      </w:pPr>
      <w:r w:rsidRPr="00E14D0D">
        <w:rPr>
          <w:sz w:val="24"/>
          <w:szCs w:val="24"/>
        </w:rPr>
        <w:t xml:space="preserve">Narodowy Program Zdrowia na lata 2007-2015 </w:t>
      </w:r>
      <w:hyperlink r:id="rId8" w:history="1">
        <w:r w:rsidRPr="00E14D0D">
          <w:rPr>
            <w:rStyle w:val="Hipercze"/>
            <w:color w:val="000000"/>
            <w:sz w:val="24"/>
            <w:szCs w:val="24"/>
          </w:rPr>
          <w:t>http://www.mz.gov.pl/wwwfiles/ma_struktura/docs/zal_urm_npz_90_15052007p.pdf</w:t>
        </w:r>
      </w:hyperlink>
      <w:r w:rsidRPr="00E14D0D">
        <w:rPr>
          <w:sz w:val="24"/>
          <w:szCs w:val="24"/>
        </w:rPr>
        <w:t xml:space="preserve"> [data dostępu: 10.10.2013].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Wskazówki edytorskie odnośnie wersji elektronicznej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powinna być napisana czcionką Times New Roman (CE), nr 12, odstęp między wersami (interlinia) powinien wynosić – 1,5, marginesy: lewy i prawy, górny i dolny – 2,5 cm, akapity wyróżnione tabulatorem – 1,25 cm, numerowanie – dół strony, środek. Nie należy stosować</w:t>
      </w: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wyróżnień tekstu, np. pogrubienia, jedynie nazwy łacińskie należy wyróżnić kursywą. Skróty, razem z rozwinięciem należy podać w nawiasie przy pierwszym wystąpieniu w tekście, np. Według Światowej Organizacji Zdrowia (ang.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World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Health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Organization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WHO). 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Tabele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Tabele należy umieścić pośrodku strony. Tytuł tabeli pogrubiony, czcionka 12, należy umieścić nad tabelą, od lewej strony tabeli. Linie wewnętrzne i zewnętrzne – cienkie, ciągłe pojedyncze, grubość ½ pkt. Tekst w tabeli należy pisać czcionką Times New Roman nr 10, odstęp pojedynczy, nagłówki w tabeli należy wyrównać do środka, sformułowania tekstowe należy wyrównać do lewej, a liczby do prawej, np.: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lastRenderedPageBreak/>
        <w:t xml:space="preserve">Tabela 1. Miejsce zamieszkania badanych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49755D" w:rsidRPr="003A46F1">
        <w:tc>
          <w:tcPr>
            <w:tcW w:w="828" w:type="dxa"/>
            <w:vMerge w:val="restart"/>
            <w:vAlign w:val="center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Lp.</w:t>
            </w:r>
          </w:p>
        </w:tc>
        <w:tc>
          <w:tcPr>
            <w:tcW w:w="2856" w:type="dxa"/>
            <w:vMerge w:val="restart"/>
            <w:vAlign w:val="center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1842" w:type="dxa"/>
            <w:vMerge w:val="restart"/>
            <w:vAlign w:val="center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3686" w:type="dxa"/>
            <w:gridSpan w:val="2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</w:tr>
      <w:tr w:rsidR="0049755D" w:rsidRPr="003A46F1">
        <w:tc>
          <w:tcPr>
            <w:tcW w:w="828" w:type="dxa"/>
            <w:vMerge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856" w:type="dxa"/>
            <w:vMerge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vMerge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1</w:t>
            </w:r>
          </w:p>
        </w:tc>
        <w:tc>
          <w:tcPr>
            <w:tcW w:w="1843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2</w:t>
            </w:r>
          </w:p>
        </w:tc>
      </w:tr>
      <w:tr w:rsidR="0049755D" w:rsidRPr="003A46F1">
        <w:tc>
          <w:tcPr>
            <w:tcW w:w="828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2856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112,22</w:t>
            </w:r>
          </w:p>
        </w:tc>
        <w:tc>
          <w:tcPr>
            <w:tcW w:w="1843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178,56</w:t>
            </w:r>
          </w:p>
        </w:tc>
        <w:tc>
          <w:tcPr>
            <w:tcW w:w="1843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143,34</w:t>
            </w:r>
          </w:p>
        </w:tc>
      </w:tr>
      <w:tr w:rsidR="0049755D" w:rsidRPr="003A46F1">
        <w:tc>
          <w:tcPr>
            <w:tcW w:w="828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2856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143,54</w:t>
            </w:r>
          </w:p>
        </w:tc>
        <w:tc>
          <w:tcPr>
            <w:tcW w:w="1843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145,88</w:t>
            </w:r>
          </w:p>
        </w:tc>
        <w:tc>
          <w:tcPr>
            <w:tcW w:w="1843" w:type="dxa"/>
          </w:tcPr>
          <w:p w:rsidR="0049755D" w:rsidRPr="00346341" w:rsidRDefault="0049755D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165,65</w:t>
            </w:r>
          </w:p>
        </w:tc>
      </w:tr>
    </w:tbl>
    <w:p w:rsidR="0049755D" w:rsidRDefault="0049755D" w:rsidP="00346341">
      <w:pPr>
        <w:spacing w:before="120"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49755D" w:rsidRPr="00346341" w:rsidRDefault="0049755D" w:rsidP="00346341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 tabelą należy zawsze umieścić źródło pochodzenia tabeli, zapisane czcionką 10, np. </w:t>
      </w:r>
      <w:r w:rsidRPr="00346341">
        <w:rPr>
          <w:rFonts w:ascii="Times New Roman" w:eastAsia="Batang" w:hAnsi="Times New Roman" w:cs="Times New Roman"/>
          <w:sz w:val="20"/>
          <w:szCs w:val="20"/>
          <w:lang w:eastAsia="pl-PL"/>
        </w:rPr>
        <w:t>Źródło: opracowanie własne na podstawie wyników badań.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Rysunki / ryciny / wykresy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Wykresy, rysunki, fotografie, mapy są traktowane jako ryciny. Rysunki powinny być wykonane jako czarno-białe lub w skali szarości, z wykorzystaniem narzędzi zawartych 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w edytorach tekstu, i zapisane w formacie akceptowanym przez Microsoft Word. Rycina powinna być wyśrodkowana, tytuł i numer ryciny (od lewej strony, pogrubiony, czcionka 12), źródło (czcionka 10) – umieszczone pod ryciną.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każdej ryciny i każdej tabeli powinno być odwołanie w tekście. Odwołanie powinno zawierać numer ryciny/tabeli. Odwołania do rycin/tabel należy stosować w formie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„… przedstawiono w tabeli 1.” , nie należy stosować odwołań w formie ,,…przedstawiono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poniższej tabeli.”. Tabele i ryciny umieszczone w tekście, nie mogą przekraczać poza margines artykułu. </w:t>
      </w:r>
    </w:p>
    <w:p w:rsidR="0049755D" w:rsidRPr="00346341" w:rsidRDefault="0049755D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każdego artykułu autor/autorzy powinni dołączyć podpisane oświadczenie (dostępne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zakładce Oświadczenie) stwierdzające, że: </w:t>
      </w:r>
    </w:p>
    <w:p w:rsidR="0049755D" w:rsidRPr="00346341" w:rsidRDefault="0049755D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nie została opublikowana wcześniej ani nie została złożona w redakcji innego czasopisma/wydawnictwa;</w:t>
      </w:r>
    </w:p>
    <w:p w:rsidR="0049755D" w:rsidRPr="00346341" w:rsidRDefault="0049755D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praca została zaakceptowana przez wszystkich współautorów i kierownictwo ośrodków, w których została wykonana; </w:t>
      </w:r>
    </w:p>
    <w:p w:rsidR="0049755D" w:rsidRPr="00346341" w:rsidRDefault="0049755D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praca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nie narusza praw autorskich oraz dóbr osobistych chronionych prawem; </w:t>
      </w:r>
    </w:p>
    <w:p w:rsidR="0049755D" w:rsidRPr="00346341" w:rsidRDefault="0049755D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autor (autorzy) zgadzają się na automatyczne i nieodpłatne przeniesienie wszelkich praw autorskich na Wydawcę w momencie zaakceptowania pracy do publikacji;</w:t>
      </w:r>
    </w:p>
    <w:p w:rsidR="0049755D" w:rsidRPr="00346341" w:rsidRDefault="0049755D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autor (autorzy) zna (znają) zasady i informacje dla autorów prac, które będą publikowane w Monografii  i będzie (będą) ich przestrzegać. </w:t>
      </w:r>
    </w:p>
    <w:p w:rsidR="0049755D" w:rsidRPr="00346341" w:rsidRDefault="0049755D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Oświadczenie powinno być podpisany przez wszystkich autorów pracy.  </w:t>
      </w:r>
    </w:p>
    <w:p w:rsidR="0049755D" w:rsidRPr="00346341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49755D" w:rsidRPr="00E14D0D" w:rsidRDefault="0049755D" w:rsidP="00346341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Pełne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teksty prac,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języku polskim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zgodnie z powyższym regulaminem, należy przesłać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do </w:t>
      </w: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31 lipca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 201</w:t>
      </w: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9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 r.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pocztą elektroniczną na adres e-mail: </w:t>
      </w:r>
      <w:hyperlink r:id="rId9" w:history="1">
        <w:r w:rsidRPr="00E14D0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konf.ioz@pwste.edu.pl</w:t>
        </w:r>
      </w:hyperlink>
      <w:r w:rsidRPr="00E14D0D">
        <w:rPr>
          <w:rFonts w:ascii="Times New Roman" w:hAnsi="Times New Roman" w:cs="Times New Roman"/>
          <w:sz w:val="24"/>
          <w:szCs w:val="24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oraz pocztą tradycyjną (1 kopia wydruku oraz wersja elektroniczna na płycie CD) na adres: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Instytut Ochrony Zdrowia 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Państwowa Wyższa Szkoła Techniczno-Ekonomiczna 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ul. Czarnieckiego 16 </w:t>
      </w:r>
    </w:p>
    <w:p w:rsidR="0049755D" w:rsidRPr="00E14D0D" w:rsidRDefault="0049755D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37-500 Jarosław </w:t>
      </w:r>
    </w:p>
    <w:p w:rsidR="0049755D" w:rsidRDefault="0049755D" w:rsidP="00323BB6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z dopiskiem: 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>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I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Ogólnopolska Konferencja Naukowa</w:t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pt. „Starzenie się i starość wyzwaniem</w:t>
      </w:r>
      <w:r>
        <w:rPr>
          <w:rFonts w:ascii="Times New Roman" w:eastAsia="Batang" w:hAnsi="Times New Roman"/>
          <w:sz w:val="24"/>
          <w:szCs w:val="24"/>
          <w:lang w:eastAsia="ko-KR"/>
        </w:rPr>
        <w:br/>
      </w:r>
      <w:r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zadaniem XXI wieku”, </w:t>
      </w:r>
    </w:p>
    <w:p w:rsidR="0049755D" w:rsidRDefault="0049755D" w:rsidP="00323BB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Wydanie monografii przewiduje się na koniec 201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9 roku. </w:t>
      </w:r>
    </w:p>
    <w:p w:rsidR="001E4305" w:rsidRDefault="001E4305" w:rsidP="00323BB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43304A" w:rsidRPr="00A84509" w:rsidRDefault="001E4305" w:rsidP="004330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04A">
        <w:rPr>
          <w:rFonts w:ascii="Times New Roman" w:eastAsia="Batang" w:hAnsi="Times New Roman" w:cs="Times New Roman"/>
          <w:b/>
          <w:bCs/>
          <w:sz w:val="24"/>
          <w:szCs w:val="24"/>
          <w:lang w:val="en-US" w:eastAsia="ko-KR"/>
        </w:rPr>
        <w:t>WYMOGI PUBLIKACJI PRACY W</w:t>
      </w:r>
      <w:r w:rsidR="0043304A">
        <w:rPr>
          <w:rFonts w:ascii="Times New Roman" w:eastAsia="Batang" w:hAnsi="Times New Roman" w:cs="Times New Roman"/>
          <w:b/>
          <w:bCs/>
          <w:sz w:val="24"/>
          <w:szCs w:val="24"/>
          <w:lang w:val="en-US" w:eastAsia="ko-KR"/>
        </w:rPr>
        <w:t xml:space="preserve"> </w:t>
      </w:r>
      <w:r w:rsidR="0043304A" w:rsidRPr="0043304A">
        <w:rPr>
          <w:rFonts w:ascii="Times New Roman" w:eastAsia="Batang" w:hAnsi="Times New Roman" w:cs="Times New Roman"/>
          <w:b/>
          <w:bCs/>
          <w:sz w:val="24"/>
          <w:szCs w:val="24"/>
          <w:lang w:val="en-US" w:eastAsia="ko-KR"/>
        </w:rPr>
        <w:t xml:space="preserve">CZASOPIŚMIE </w:t>
      </w:r>
      <w:r w:rsidR="0043304A" w:rsidRPr="004330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EUROPEAN JOURNAL </w:t>
      </w:r>
      <w:r w:rsidR="004330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r w:rsidR="0043304A" w:rsidRPr="0043304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OF CLINICAL AND EXPERIMENTAL MEDICINE</w:t>
      </w:r>
      <w:r w:rsidR="0043304A" w:rsidRPr="0043304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43304A">
        <w:rPr>
          <w:rFonts w:ascii="Times New Roman" w:hAnsi="Times New Roman" w:cs="Times New Roman"/>
          <w:color w:val="000000"/>
          <w:sz w:val="24"/>
          <w:szCs w:val="24"/>
        </w:rPr>
        <w:t xml:space="preserve">dostępne są pod adresem: </w:t>
      </w:r>
      <w:hyperlink r:id="rId10" w:history="1">
        <w:r w:rsidR="0043304A" w:rsidRPr="00001731">
          <w:rPr>
            <w:rStyle w:val="Hipercze"/>
            <w:rFonts w:ascii="Times New Roman" w:hAnsi="Times New Roman" w:cs="Times New Roman"/>
            <w:sz w:val="24"/>
            <w:szCs w:val="24"/>
          </w:rPr>
          <w:t>http://www.ejcem.ur.edu.pl/</w:t>
        </w:r>
      </w:hyperlink>
      <w:r w:rsidR="004330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E4305" w:rsidRPr="008A2971" w:rsidRDefault="001E4305" w:rsidP="00323BB6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sectPr w:rsidR="001E4305" w:rsidRPr="008A2971" w:rsidSect="007F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5D" w:rsidRDefault="0049755D" w:rsidP="00346341">
      <w:pPr>
        <w:spacing w:after="0" w:line="240" w:lineRule="auto"/>
      </w:pPr>
      <w:r>
        <w:separator/>
      </w:r>
    </w:p>
  </w:endnote>
  <w:endnote w:type="continuationSeparator" w:id="0">
    <w:p w:rsidR="0049755D" w:rsidRDefault="0049755D" w:rsidP="003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5D" w:rsidRDefault="0049755D" w:rsidP="00346341">
      <w:pPr>
        <w:spacing w:after="0" w:line="240" w:lineRule="auto"/>
      </w:pPr>
      <w:r>
        <w:separator/>
      </w:r>
    </w:p>
  </w:footnote>
  <w:footnote w:type="continuationSeparator" w:id="0">
    <w:p w:rsidR="0049755D" w:rsidRDefault="0049755D" w:rsidP="0034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4B00"/>
    <w:multiLevelType w:val="hybridMultilevel"/>
    <w:tmpl w:val="1B0C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1675F"/>
    <w:multiLevelType w:val="hybridMultilevel"/>
    <w:tmpl w:val="C6AE748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71666"/>
    <w:multiLevelType w:val="hybridMultilevel"/>
    <w:tmpl w:val="FA006D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E372E"/>
    <w:multiLevelType w:val="hybridMultilevel"/>
    <w:tmpl w:val="41D8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42018"/>
    <w:multiLevelType w:val="hybridMultilevel"/>
    <w:tmpl w:val="F58E0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D05A3"/>
    <w:multiLevelType w:val="hybridMultilevel"/>
    <w:tmpl w:val="881E80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203DD"/>
    <w:multiLevelType w:val="hybridMultilevel"/>
    <w:tmpl w:val="015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AA55C6"/>
    <w:multiLevelType w:val="hybridMultilevel"/>
    <w:tmpl w:val="E9367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16E"/>
    <w:rsid w:val="000131C9"/>
    <w:rsid w:val="00026DF3"/>
    <w:rsid w:val="000775DC"/>
    <w:rsid w:val="00153644"/>
    <w:rsid w:val="001E33AF"/>
    <w:rsid w:val="001E4305"/>
    <w:rsid w:val="001F475D"/>
    <w:rsid w:val="00206A89"/>
    <w:rsid w:val="0022527C"/>
    <w:rsid w:val="00313E16"/>
    <w:rsid w:val="00314050"/>
    <w:rsid w:val="00323BB6"/>
    <w:rsid w:val="00336815"/>
    <w:rsid w:val="00346341"/>
    <w:rsid w:val="003A46F1"/>
    <w:rsid w:val="0043304A"/>
    <w:rsid w:val="00467057"/>
    <w:rsid w:val="00496C54"/>
    <w:rsid w:val="0049755D"/>
    <w:rsid w:val="004A5B59"/>
    <w:rsid w:val="00520485"/>
    <w:rsid w:val="00641BFF"/>
    <w:rsid w:val="006527EF"/>
    <w:rsid w:val="0065316E"/>
    <w:rsid w:val="007828B4"/>
    <w:rsid w:val="007F6E13"/>
    <w:rsid w:val="00835FC6"/>
    <w:rsid w:val="00840FCE"/>
    <w:rsid w:val="008A2971"/>
    <w:rsid w:val="008B7E4D"/>
    <w:rsid w:val="008D5FD1"/>
    <w:rsid w:val="00983AAD"/>
    <w:rsid w:val="009C0E70"/>
    <w:rsid w:val="009F0612"/>
    <w:rsid w:val="00A11CA0"/>
    <w:rsid w:val="00AC57D1"/>
    <w:rsid w:val="00AE0D9A"/>
    <w:rsid w:val="00B905F8"/>
    <w:rsid w:val="00B914BA"/>
    <w:rsid w:val="00C107C6"/>
    <w:rsid w:val="00C714C1"/>
    <w:rsid w:val="00C760E2"/>
    <w:rsid w:val="00C80CD8"/>
    <w:rsid w:val="00CF5CCD"/>
    <w:rsid w:val="00D41C1C"/>
    <w:rsid w:val="00E14D0D"/>
    <w:rsid w:val="00E60BBC"/>
    <w:rsid w:val="00E61BAD"/>
    <w:rsid w:val="00EA4E9B"/>
    <w:rsid w:val="00F1216B"/>
    <w:rsid w:val="00F14A0E"/>
    <w:rsid w:val="00F36AE1"/>
    <w:rsid w:val="00F54987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368235-B24B-4EB0-A441-08135513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CC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E33AF"/>
    <w:pPr>
      <w:ind w:left="720"/>
    </w:pPr>
  </w:style>
  <w:style w:type="character" w:styleId="Hipercze">
    <w:name w:val="Hyperlink"/>
    <w:basedOn w:val="Domylnaczcionkaakapitu"/>
    <w:uiPriority w:val="99"/>
    <w:rsid w:val="00AE0D9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634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4634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46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.gov.pl/wwwfiles/ma_struktura/docs/zal_urm_npz_90_15052007p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.ioz@pwste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jcem.ur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.ioz@pwste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1198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AUTORÓW </dc:title>
  <dc:subject/>
  <dc:creator>Benia</dc:creator>
  <cp:keywords/>
  <dc:description/>
  <cp:lastModifiedBy>cebulakm</cp:lastModifiedBy>
  <cp:revision>5</cp:revision>
  <dcterms:created xsi:type="dcterms:W3CDTF">2019-05-20T21:36:00Z</dcterms:created>
  <dcterms:modified xsi:type="dcterms:W3CDTF">2019-05-21T09:48:00Z</dcterms:modified>
</cp:coreProperties>
</file>