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4955D1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6856">
        <w:rPr>
          <w:rFonts w:ascii="Times New Roman" w:hAnsi="Times New Roman" w:cs="Times New Roman"/>
          <w:sz w:val="30"/>
          <w:szCs w:val="30"/>
        </w:rPr>
        <w:t xml:space="preserve">Studencka ankieta oceny praktyk zawodowych odbytych w zakładzie pracy </w:t>
      </w:r>
      <w:r w:rsidR="00487B9F">
        <w:rPr>
          <w:rFonts w:ascii="Times New Roman" w:hAnsi="Times New Roman" w:cs="Times New Roman"/>
          <w:sz w:val="30"/>
          <w:szCs w:val="30"/>
        </w:rPr>
        <w:t xml:space="preserve">– semestr zimowy 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955D1" w:rsidRPr="002B6856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B6856">
        <w:rPr>
          <w:rFonts w:ascii="Times New Roman" w:hAnsi="Times New Roman" w:cs="Times New Roman"/>
          <w:sz w:val="28"/>
          <w:szCs w:val="24"/>
        </w:rPr>
        <w:t>Instytut Humanistyczny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Pr="003E1A5A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kwiecień </w:t>
      </w:r>
      <w:r w:rsidRPr="003E1A5A"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9</w:t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E85DB5" w:rsidRPr="00E85DB5" w:rsidRDefault="007A5BEB" w:rsidP="00E85DB5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E85DB5">
            <w:rPr>
              <w:rFonts w:ascii="Times New Roman" w:hAnsi="Times New Roman" w:cs="Times New Roman"/>
            </w:rPr>
            <w:fldChar w:fldCharType="begin"/>
          </w:r>
          <w:r w:rsidR="004955D1" w:rsidRPr="00E85DB5">
            <w:rPr>
              <w:rFonts w:ascii="Times New Roman" w:hAnsi="Times New Roman" w:cs="Times New Roman"/>
            </w:rPr>
            <w:instrText xml:space="preserve"> TOC \o "1-3" \h \z \u </w:instrText>
          </w:r>
          <w:r w:rsidRPr="00E85DB5">
            <w:rPr>
              <w:rFonts w:ascii="Times New Roman" w:hAnsi="Times New Roman" w:cs="Times New Roman"/>
            </w:rPr>
            <w:fldChar w:fldCharType="separate"/>
          </w:r>
          <w:hyperlink w:anchor="_Toc5778365" w:history="1">
            <w:r w:rsidR="00E85DB5" w:rsidRPr="00E85DB5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instrText xml:space="preserve"> PAGEREF _Toc5778365 \h </w:instrTex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7F5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85DB5" w:rsidRPr="00E85DB5" w:rsidRDefault="007A5BEB" w:rsidP="00E85DB5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778366" w:history="1">
            <w:r w:rsidR="00E85DB5" w:rsidRPr="00E85DB5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instrText xml:space="preserve"> PAGEREF _Toc5778366 \h </w:instrTex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7F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85DB5" w:rsidRPr="00E85DB5" w:rsidRDefault="007A5BEB" w:rsidP="00E85DB5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778367" w:history="1">
            <w:r w:rsidR="00E85DB5" w:rsidRPr="00E85DB5">
              <w:rPr>
                <w:rStyle w:val="Hipercze"/>
                <w:rFonts w:ascii="Times New Roman" w:hAnsi="Times New Roman" w:cs="Times New Roman"/>
                <w:noProof/>
              </w:rPr>
              <w:t>Miejsce odbywania praktyk zawodowych</w:t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instrText xml:space="preserve"> PAGEREF _Toc5778367 \h </w:instrTex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7F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85DB5" w:rsidRPr="00E85DB5" w:rsidRDefault="007A5BEB" w:rsidP="00E85DB5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778368" w:history="1">
            <w:r w:rsidR="00E85DB5" w:rsidRPr="00E85DB5">
              <w:rPr>
                <w:rStyle w:val="Hipercze"/>
                <w:rFonts w:ascii="Times New Roman" w:hAnsi="Times New Roman" w:cs="Times New Roman"/>
                <w:noProof/>
              </w:rPr>
              <w:t>Kierunek Filologia studia stacjonarne</w:t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instrText xml:space="preserve"> PAGEREF _Toc5778368 \h </w:instrTex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7F5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85DB5" w:rsidRPr="00E85DB5" w:rsidRDefault="007A5BEB" w:rsidP="00E85DB5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778369" w:history="1">
            <w:r w:rsidR="00E85DB5" w:rsidRPr="00E85DB5">
              <w:rPr>
                <w:rStyle w:val="Hipercze"/>
                <w:rFonts w:ascii="Times New Roman" w:hAnsi="Times New Roman" w:cs="Times New Roman"/>
                <w:noProof/>
              </w:rPr>
              <w:t>Kierunek Pedagogika I stopnia studia stacjonarne</w:t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instrText xml:space="preserve"> PAGEREF _Toc5778369 \h </w:instrTex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7F5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85DB5" w:rsidRPr="00E85DB5" w:rsidRDefault="007A5BEB" w:rsidP="00E85DB5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778370" w:history="1">
            <w:r w:rsidR="00E85DB5" w:rsidRPr="00E85DB5">
              <w:rPr>
                <w:rStyle w:val="Hipercze"/>
                <w:rFonts w:ascii="Times New Roman" w:hAnsi="Times New Roman" w:cs="Times New Roman"/>
                <w:noProof/>
              </w:rPr>
              <w:t>Kierunek Pedagogika II stopnia studia stacjonarne</w:t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85DB5" w:rsidRPr="00E85DB5">
              <w:rPr>
                <w:rFonts w:ascii="Times New Roman" w:hAnsi="Times New Roman" w:cs="Times New Roman"/>
                <w:noProof/>
                <w:webHidden/>
              </w:rPr>
              <w:instrText xml:space="preserve"> PAGEREF _Toc5778370 \h </w:instrTex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7F53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E85D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55D1" w:rsidRPr="00E85DB5" w:rsidRDefault="007A5BEB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E85DB5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Pr="00D23996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Pr="00526FDC" w:rsidRDefault="004955D1" w:rsidP="004955D1">
      <w:pPr>
        <w:pStyle w:val="Nagwek1"/>
        <w:spacing w:line="360" w:lineRule="auto"/>
      </w:pPr>
      <w:bookmarkStart w:id="0" w:name="_Toc5778365"/>
      <w:r w:rsidRPr="00526FDC">
        <w:lastRenderedPageBreak/>
        <w:t>Wprowadzenie</w:t>
      </w:r>
      <w:bookmarkEnd w:id="0"/>
      <w:r w:rsidRPr="00526FDC">
        <w:t xml:space="preserve"> </w:t>
      </w:r>
    </w:p>
    <w:p w:rsidR="004955D1" w:rsidRPr="00526FDC" w:rsidRDefault="004955D1" w:rsidP="004955D1">
      <w:pPr>
        <w:spacing w:line="360" w:lineRule="auto"/>
      </w:pP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W dniach od 7 marca do 21 marca 2019 roku zostało przeprowadzone badanie ankietowe </w:t>
      </w:r>
      <w:r w:rsidR="00487B9F" w:rsidRPr="00DD42C5">
        <w:rPr>
          <w:rFonts w:ascii="Times New Roman" w:hAnsi="Times New Roman" w:cs="Times New Roman"/>
          <w:sz w:val="24"/>
          <w:szCs w:val="24"/>
        </w:rPr>
        <w:t xml:space="preserve">wśród </w:t>
      </w:r>
      <w:r w:rsidRPr="00DD42C5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487B9F" w:rsidRPr="00DD42C5">
        <w:rPr>
          <w:rFonts w:ascii="Times New Roman" w:hAnsi="Times New Roman" w:cs="Times New Roman"/>
          <w:sz w:val="24"/>
          <w:szCs w:val="24"/>
        </w:rPr>
        <w:t>III rok</w:t>
      </w:r>
      <w:r w:rsidR="00F34C99">
        <w:rPr>
          <w:rFonts w:ascii="Times New Roman" w:hAnsi="Times New Roman" w:cs="Times New Roman"/>
          <w:sz w:val="24"/>
          <w:szCs w:val="24"/>
        </w:rPr>
        <w:t>u</w:t>
      </w:r>
      <w:r w:rsidR="00487B9F" w:rsidRPr="00DD42C5">
        <w:rPr>
          <w:rFonts w:ascii="Times New Roman" w:hAnsi="Times New Roman" w:cs="Times New Roman"/>
          <w:sz w:val="24"/>
          <w:szCs w:val="24"/>
        </w:rPr>
        <w:t xml:space="preserve"> studiów pierwszego stopnia i II roku studiów drugiego stopnia na </w:t>
      </w:r>
      <w:r w:rsidRPr="00DD42C5">
        <w:rPr>
          <w:rFonts w:ascii="Times New Roman" w:hAnsi="Times New Roman" w:cs="Times New Roman"/>
          <w:sz w:val="24"/>
          <w:szCs w:val="24"/>
        </w:rPr>
        <w:t>kierunku pedagogika</w:t>
      </w:r>
      <w:r w:rsidR="00487B9F" w:rsidRPr="00DD42C5">
        <w:rPr>
          <w:rFonts w:ascii="Times New Roman" w:hAnsi="Times New Roman" w:cs="Times New Roman"/>
          <w:sz w:val="24"/>
          <w:szCs w:val="24"/>
        </w:rPr>
        <w:t xml:space="preserve"> oraz</w:t>
      </w:r>
      <w:r w:rsidRPr="00DD42C5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C94078">
        <w:rPr>
          <w:rFonts w:ascii="Times New Roman" w:hAnsi="Times New Roman" w:cs="Times New Roman"/>
          <w:sz w:val="24"/>
          <w:szCs w:val="24"/>
        </w:rPr>
        <w:t xml:space="preserve"> I</w:t>
      </w:r>
      <w:r w:rsidR="00487B9F" w:rsidRPr="00DD42C5">
        <w:rPr>
          <w:rFonts w:ascii="Times New Roman" w:hAnsi="Times New Roman" w:cs="Times New Roman"/>
          <w:sz w:val="24"/>
          <w:szCs w:val="24"/>
        </w:rPr>
        <w:t>I rok</w:t>
      </w:r>
      <w:r w:rsidR="00F34C99">
        <w:rPr>
          <w:rFonts w:ascii="Times New Roman" w:hAnsi="Times New Roman" w:cs="Times New Roman"/>
          <w:sz w:val="24"/>
          <w:szCs w:val="24"/>
        </w:rPr>
        <w:t>u</w:t>
      </w:r>
      <w:r w:rsidR="00487B9F" w:rsidRPr="00DD42C5">
        <w:rPr>
          <w:rFonts w:ascii="Times New Roman" w:hAnsi="Times New Roman" w:cs="Times New Roman"/>
          <w:sz w:val="24"/>
          <w:szCs w:val="24"/>
        </w:rPr>
        <w:t xml:space="preserve"> na</w:t>
      </w:r>
      <w:r w:rsidRPr="00DD42C5">
        <w:rPr>
          <w:rFonts w:ascii="Times New Roman" w:hAnsi="Times New Roman" w:cs="Times New Roman"/>
          <w:sz w:val="24"/>
          <w:szCs w:val="24"/>
        </w:rPr>
        <w:t xml:space="preserve"> kierunku filologia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5D1" w:rsidRPr="00DD42C5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Celem procesu badawczego było pozyskanie opinii studentów </w:t>
      </w:r>
      <w:r>
        <w:rPr>
          <w:rFonts w:ascii="Times New Roman" w:hAnsi="Times New Roman" w:cs="Times New Roman"/>
          <w:sz w:val="24"/>
          <w:szCs w:val="24"/>
        </w:rPr>
        <w:t xml:space="preserve">na temat organizacji </w:t>
      </w:r>
      <w:r>
        <w:rPr>
          <w:rFonts w:ascii="Times New Roman" w:hAnsi="Times New Roman" w:cs="Times New Roman"/>
          <w:sz w:val="24"/>
          <w:szCs w:val="24"/>
        </w:rPr>
        <w:br/>
        <w:t>i przebiegu praktyki zawodowej odbywanej</w:t>
      </w:r>
      <w:r w:rsidRPr="00DD42C5">
        <w:rPr>
          <w:rFonts w:ascii="Times New Roman" w:hAnsi="Times New Roman" w:cs="Times New Roman"/>
          <w:sz w:val="24"/>
          <w:szCs w:val="24"/>
        </w:rPr>
        <w:t xml:space="preserve"> w zakładach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2C5">
        <w:rPr>
          <w:rFonts w:ascii="Times New Roman" w:hAnsi="Times New Roman" w:cs="Times New Roman"/>
          <w:sz w:val="24"/>
          <w:szCs w:val="24"/>
        </w:rPr>
        <w:t xml:space="preserve"> </w:t>
      </w:r>
      <w:r w:rsidR="004955D1" w:rsidRPr="00DD42C5">
        <w:rPr>
          <w:rFonts w:ascii="Times New Roman" w:hAnsi="Times New Roman" w:cs="Times New Roman"/>
          <w:sz w:val="24"/>
          <w:szCs w:val="24"/>
        </w:rPr>
        <w:t xml:space="preserve">W ankiecie uwzględnione zostały następujące elementy mające wpływ na ocenę praktyk zawodowych odbytych </w:t>
      </w:r>
      <w:r>
        <w:rPr>
          <w:rFonts w:ascii="Times New Roman" w:hAnsi="Times New Roman" w:cs="Times New Roman"/>
          <w:sz w:val="24"/>
          <w:szCs w:val="24"/>
        </w:rPr>
        <w:br/>
      </w:r>
      <w:r w:rsidR="004955D1" w:rsidRPr="00DD42C5">
        <w:rPr>
          <w:rFonts w:ascii="Times New Roman" w:hAnsi="Times New Roman" w:cs="Times New Roman"/>
          <w:sz w:val="24"/>
          <w:szCs w:val="24"/>
        </w:rPr>
        <w:t xml:space="preserve">w zakładzie pracy: </w:t>
      </w:r>
    </w:p>
    <w:p w:rsidR="004955D1" w:rsidRPr="00DD42C5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Organizacja praktyk zawodowych ze strony Uczelni </w:t>
      </w:r>
    </w:p>
    <w:p w:rsidR="004955D1" w:rsidRPr="00DD42C5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>Organizacja praktyk zawodowych ze strony zakładu pracy</w:t>
      </w:r>
    </w:p>
    <w:p w:rsidR="004955D1" w:rsidRPr="00DD42C5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Badanie zostało zrealizowane na 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podstawie elektronicznego kwestionariusza ankiety, który umieszczony został w powiązanej z systemem USOS, aplikacji Ankieter. </w:t>
      </w:r>
      <w:r w:rsidRPr="00DD42C5">
        <w:rPr>
          <w:rFonts w:ascii="Times New Roman" w:hAnsi="Times New Roman" w:cs="Times New Roman"/>
          <w:sz w:val="24"/>
          <w:szCs w:val="24"/>
        </w:rPr>
        <w:t xml:space="preserve">W badaniu udział wzięło 99 studentów, będących na </w:t>
      </w:r>
      <w:r w:rsidR="005C206F">
        <w:rPr>
          <w:rFonts w:ascii="Times New Roman" w:hAnsi="Times New Roman" w:cs="Times New Roman"/>
          <w:sz w:val="24"/>
          <w:szCs w:val="24"/>
        </w:rPr>
        <w:t xml:space="preserve">II i </w:t>
      </w:r>
      <w:r w:rsidRPr="00DD42C5">
        <w:rPr>
          <w:rFonts w:ascii="Times New Roman" w:hAnsi="Times New Roman" w:cs="Times New Roman"/>
          <w:sz w:val="24"/>
          <w:szCs w:val="24"/>
        </w:rPr>
        <w:t>III rok</w:t>
      </w:r>
      <w:r w:rsidR="00F34C99">
        <w:rPr>
          <w:rFonts w:ascii="Times New Roman" w:hAnsi="Times New Roman" w:cs="Times New Roman"/>
          <w:sz w:val="24"/>
          <w:szCs w:val="24"/>
        </w:rPr>
        <w:t>u</w:t>
      </w:r>
      <w:r w:rsidRPr="00DD42C5">
        <w:rPr>
          <w:rFonts w:ascii="Times New Roman" w:hAnsi="Times New Roman" w:cs="Times New Roman"/>
          <w:sz w:val="24"/>
          <w:szCs w:val="24"/>
        </w:rPr>
        <w:t xml:space="preserve"> studiów I stopnia oraz II roku </w:t>
      </w:r>
      <w:r w:rsidR="00F34C99">
        <w:rPr>
          <w:rFonts w:ascii="Times New Roman" w:hAnsi="Times New Roman" w:cs="Times New Roman"/>
          <w:sz w:val="24"/>
          <w:szCs w:val="24"/>
        </w:rPr>
        <w:br/>
      </w:r>
      <w:r w:rsidRPr="00DD42C5">
        <w:rPr>
          <w:rFonts w:ascii="Times New Roman" w:hAnsi="Times New Roman" w:cs="Times New Roman"/>
          <w:sz w:val="24"/>
          <w:szCs w:val="24"/>
        </w:rPr>
        <w:t>studiów</w:t>
      </w:r>
      <w:r w:rsidR="00A56C79" w:rsidRPr="00DD42C5">
        <w:rPr>
          <w:rFonts w:ascii="Times New Roman" w:hAnsi="Times New Roman" w:cs="Times New Roman"/>
          <w:sz w:val="24"/>
          <w:szCs w:val="24"/>
        </w:rPr>
        <w:t xml:space="preserve"> II stopnia </w:t>
      </w:r>
      <w:r w:rsidRPr="00DD42C5">
        <w:rPr>
          <w:rFonts w:ascii="Times New Roman" w:hAnsi="Times New Roman" w:cs="Times New Roman"/>
          <w:sz w:val="24"/>
          <w:szCs w:val="24"/>
        </w:rPr>
        <w:t xml:space="preserve">co stanowiło 58,58 % wszystkich studentów.  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C5">
        <w:rPr>
          <w:rFonts w:ascii="Times New Roman" w:hAnsi="Times New Roman" w:cs="Times New Roman"/>
          <w:sz w:val="24"/>
          <w:szCs w:val="24"/>
        </w:rPr>
        <w:t xml:space="preserve">Dla zapewnienia czytelności oraz przejrzystości raportu w kolejnych rozdziałach zostały przedstawione dane ogólne, odnoszące się do całego Instytutu Humanistycznego. Natomiast, wyniki szczegółowe dotyczące struktury respondentów (kierunek studiów) przedstawione zostały w dalszej części raportu. </w:t>
      </w:r>
    </w:p>
    <w:p w:rsidR="004955D1" w:rsidRPr="003E1A5A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87B9F" w:rsidRDefault="00487B9F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955D1">
      <w:pPr>
        <w:pStyle w:val="Nagwek1"/>
        <w:spacing w:line="360" w:lineRule="auto"/>
        <w:rPr>
          <w:sz w:val="24"/>
          <w:szCs w:val="24"/>
        </w:rPr>
      </w:pPr>
      <w:bookmarkStart w:id="1" w:name="_Toc5778366"/>
      <w:r w:rsidRPr="00614415">
        <w:rPr>
          <w:sz w:val="24"/>
          <w:szCs w:val="24"/>
        </w:rPr>
        <w:lastRenderedPageBreak/>
        <w:t>Struktura grupy respondentów</w:t>
      </w:r>
      <w:bookmarkEnd w:id="1"/>
      <w:r w:rsidR="00571687">
        <w:rPr>
          <w:sz w:val="24"/>
          <w:szCs w:val="24"/>
        </w:rPr>
        <w:br/>
      </w:r>
    </w:p>
    <w:p w:rsidR="00966F24" w:rsidRPr="00B501BE" w:rsidRDefault="00966F24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966F24" w:rsidRDefault="00966F24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66F2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29809" cy="146304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Pr="0069263D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5C206F">
        <w:rPr>
          <w:rFonts w:ascii="Times New Roman" w:hAnsi="Times New Roman" w:cs="Times New Roman"/>
          <w:szCs w:val="24"/>
        </w:rPr>
        <w:t xml:space="preserve">II i </w:t>
      </w:r>
      <w:r w:rsidRPr="0069263D">
        <w:rPr>
          <w:rFonts w:ascii="Times New Roman" w:hAnsi="Times New Roman" w:cs="Times New Roman"/>
          <w:szCs w:val="24"/>
        </w:rPr>
        <w:t xml:space="preserve">III roku studiów pierwszego stopnia oraz II roku studiów drugiego stopnia wg stanu na dzień </w:t>
      </w:r>
      <w:r>
        <w:rPr>
          <w:rFonts w:ascii="Times New Roman" w:hAnsi="Times New Roman" w:cs="Times New Roman"/>
          <w:szCs w:val="24"/>
        </w:rPr>
        <w:t>07.03.2019</w:t>
      </w:r>
      <w:r w:rsidRPr="0069263D">
        <w:rPr>
          <w:rFonts w:ascii="Times New Roman" w:hAnsi="Times New Roman" w:cs="Times New Roman"/>
          <w:szCs w:val="24"/>
        </w:rPr>
        <w:t xml:space="preserve"> r. wyniosła </w:t>
      </w:r>
      <w:r>
        <w:rPr>
          <w:rFonts w:ascii="Times New Roman" w:hAnsi="Times New Roman" w:cs="Times New Roman"/>
          <w:szCs w:val="24"/>
        </w:rPr>
        <w:t>169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>
        <w:rPr>
          <w:rFonts w:ascii="Times New Roman" w:hAnsi="Times New Roman" w:cs="Times New Roman"/>
          <w:szCs w:val="24"/>
        </w:rPr>
        <w:t>99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>
        <w:rPr>
          <w:rFonts w:ascii="Times New Roman" w:hAnsi="Times New Roman" w:cs="Times New Roman"/>
          <w:szCs w:val="24"/>
        </w:rPr>
        <w:t>58,58</w:t>
      </w:r>
      <w:r w:rsidR="005C257A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4B0EB9" w:rsidRPr="00B501BE" w:rsidRDefault="00966F24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/>
      </w:tblPr>
      <w:tblGrid>
        <w:gridCol w:w="2195"/>
        <w:gridCol w:w="1417"/>
        <w:gridCol w:w="1134"/>
        <w:gridCol w:w="1442"/>
        <w:gridCol w:w="1823"/>
        <w:gridCol w:w="1490"/>
      </w:tblGrid>
      <w:tr w:rsidR="00C03EF8" w:rsidRPr="00B501BE" w:rsidTr="005C257A">
        <w:trPr>
          <w:trHeight w:val="408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5C257A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5C257A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Tryb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E1293" w:rsidRPr="005C257A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Poziom studiów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5C257A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5C257A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Liczba studentów na II/III 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5C257A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DE1293" w:rsidRPr="005C257A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C03EF8" w:rsidRPr="00DB1D1C" w:rsidTr="005C257A">
        <w:trPr>
          <w:trHeight w:val="34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B501BE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Filologia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B501BE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66,67 %</w:t>
            </w:r>
          </w:p>
        </w:tc>
      </w:tr>
      <w:tr w:rsidR="00C03EF8" w:rsidRPr="00DB1D1C" w:rsidTr="005C257A">
        <w:trPr>
          <w:trHeight w:val="34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B501BE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B501BE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53,23 %</w:t>
            </w:r>
          </w:p>
        </w:tc>
      </w:tr>
      <w:tr w:rsidR="00C03EF8" w:rsidRPr="00DB1D1C" w:rsidTr="005C257A">
        <w:trPr>
          <w:trHeight w:val="34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B501BE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B501BE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 stopnia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60,47</w:t>
            </w:r>
            <w:r w:rsidR="00C03EF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  <w:tr w:rsidR="005C257A" w:rsidRPr="00DB1D1C" w:rsidTr="005C257A">
        <w:trPr>
          <w:trHeight w:val="352"/>
        </w:trPr>
        <w:tc>
          <w:tcPr>
            <w:tcW w:w="4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E1293" w:rsidRPr="00DB1D1C" w:rsidRDefault="00DE1293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58,58 %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2" w:name="_Toc5778367"/>
      <w:r w:rsidRPr="00571687">
        <w:rPr>
          <w:sz w:val="24"/>
        </w:rPr>
        <w:t>Miejsce odbywania praktyk zawodowych</w:t>
      </w:r>
      <w:bookmarkEnd w:id="2"/>
    </w:p>
    <w:p w:rsidR="005C257A" w:rsidRPr="005C257A" w:rsidRDefault="005C257A" w:rsidP="005C257A"/>
    <w:p w:rsidR="00C03EF8" w:rsidRPr="004B0EB9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 xml:space="preserve">. Miejsce odbywania praktyk zawodowych </w:t>
      </w:r>
    </w:p>
    <w:p w:rsidR="00571687" w:rsidRPr="00571687" w:rsidRDefault="006E1C50" w:rsidP="00571687">
      <w:r w:rsidRPr="006E1C50">
        <w:rPr>
          <w:noProof/>
          <w:lang w:eastAsia="pl-PL"/>
        </w:rPr>
        <w:drawing>
          <wp:inline distT="0" distB="0" distL="0" distR="0">
            <wp:extent cx="5754260" cy="2313829"/>
            <wp:effectExtent l="19050" t="0" r="17890" b="0"/>
            <wp:docPr id="1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5CC7" w:rsidRPr="00FB5CC7" w:rsidRDefault="004955D1" w:rsidP="00FB5CC7">
      <w:pPr>
        <w:pStyle w:val="Nagwek1"/>
        <w:spacing w:line="360" w:lineRule="auto"/>
      </w:pPr>
      <w:bookmarkStart w:id="3" w:name="_Toc5778368"/>
      <w:r w:rsidRPr="003C2A57">
        <w:lastRenderedPageBreak/>
        <w:t xml:space="preserve">Kierunek </w:t>
      </w:r>
      <w:r>
        <w:t>Filologia</w:t>
      </w:r>
      <w:r w:rsidRPr="003C2A57">
        <w:t xml:space="preserve"> studia stacjonarne</w:t>
      </w:r>
      <w:bookmarkEnd w:id="3"/>
      <w:r w:rsidRPr="003C2A57">
        <w:t xml:space="preserve"> </w:t>
      </w:r>
    </w:p>
    <w:tbl>
      <w:tblPr>
        <w:tblpPr w:leftFromText="141" w:rightFromText="141" w:vertAnchor="text" w:tblpX="-229" w:tblpY="1"/>
        <w:tblOverlap w:val="never"/>
        <w:tblW w:w="9426" w:type="dxa"/>
        <w:tblCellMar>
          <w:left w:w="70" w:type="dxa"/>
          <w:right w:w="70" w:type="dxa"/>
        </w:tblCellMar>
        <w:tblLook w:val="04A0"/>
      </w:tblPr>
      <w:tblGrid>
        <w:gridCol w:w="2195"/>
        <w:gridCol w:w="1417"/>
        <w:gridCol w:w="1987"/>
        <w:gridCol w:w="1984"/>
        <w:gridCol w:w="1843"/>
      </w:tblGrid>
      <w:tr w:rsidR="005C257A" w:rsidRPr="005C257A" w:rsidTr="005C257A">
        <w:trPr>
          <w:trHeight w:val="624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C257A" w:rsidRPr="005C257A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C257A" w:rsidRPr="005C257A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Tryb studiów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C257A" w:rsidRPr="005C257A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C257A" w:rsidRPr="005C257A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Liczba </w:t>
            </w:r>
            <w:r w:rsidR="00A20558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studentów na </w:t>
            </w:r>
            <w:r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III roku studiów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C257A" w:rsidRPr="005C257A" w:rsidRDefault="005C257A" w:rsidP="006E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  <w:r w:rsidR="006E1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5C257A" w:rsidRPr="00DB1D1C" w:rsidTr="005C257A">
        <w:trPr>
          <w:trHeight w:val="52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A" w:rsidRPr="00B501BE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Filologia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A" w:rsidRPr="00B501BE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A" w:rsidRPr="00DB1D1C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A" w:rsidRPr="00DB1D1C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A" w:rsidRPr="00DB1D1C" w:rsidRDefault="005C257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66,67 %</w:t>
            </w:r>
          </w:p>
        </w:tc>
      </w:tr>
    </w:tbl>
    <w:p w:rsidR="004955D1" w:rsidRPr="005C257A" w:rsidRDefault="004955D1" w:rsidP="004955D1">
      <w:pPr>
        <w:rPr>
          <w:rFonts w:ascii="Times New Roman" w:hAnsi="Times New Roman" w:cs="Times New Roman"/>
        </w:rPr>
      </w:pPr>
    </w:p>
    <w:tbl>
      <w:tblPr>
        <w:tblW w:w="695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25"/>
        <w:gridCol w:w="2126"/>
      </w:tblGrid>
      <w:tr w:rsidR="00FB5CC7" w:rsidRPr="005C257A" w:rsidTr="00FB5CC7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5C257A" w:rsidRPr="005C257A" w:rsidTr="00FB5CC7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2</w:t>
            </w:r>
          </w:p>
        </w:tc>
      </w:tr>
      <w:tr w:rsidR="005C257A" w:rsidRPr="005C257A" w:rsidTr="00FB5CC7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Powiat 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5</w:t>
            </w:r>
          </w:p>
        </w:tc>
      </w:tr>
      <w:tr w:rsidR="005C257A" w:rsidRPr="005C257A" w:rsidTr="00FB5CC7">
        <w:trPr>
          <w:trHeight w:val="360"/>
        </w:trPr>
        <w:tc>
          <w:tcPr>
            <w:tcW w:w="4825" w:type="dxa"/>
            <w:shd w:val="clear" w:color="auto" w:fill="auto"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 powiat 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 xml:space="preserve">7 </w:t>
            </w:r>
          </w:p>
        </w:tc>
      </w:tr>
    </w:tbl>
    <w:p w:rsidR="005C257A" w:rsidRDefault="005C257A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Inny powiat</w:t>
      </w:r>
      <w:r w:rsidR="007165F7">
        <w:rPr>
          <w:rFonts w:ascii="Times New Roman" w:hAnsi="Times New Roman" w:cs="Times New Roman"/>
        </w:rPr>
        <w:t xml:space="preserve"> województwa Podkarpackiego</w:t>
      </w:r>
      <w:r>
        <w:rPr>
          <w:rFonts w:ascii="Times New Roman" w:hAnsi="Times New Roman" w:cs="Times New Roman"/>
        </w:rPr>
        <w:t>:</w:t>
      </w:r>
    </w:p>
    <w:p w:rsidR="005C257A" w:rsidRDefault="008B17EB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5C257A">
        <w:rPr>
          <w:rFonts w:ascii="Times New Roman" w:hAnsi="Times New Roman" w:cs="Times New Roman"/>
        </w:rPr>
        <w:t>eżajski – 1 osoba</w:t>
      </w:r>
    </w:p>
    <w:p w:rsidR="005C257A" w:rsidRDefault="008B17EB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C257A">
        <w:rPr>
          <w:rFonts w:ascii="Times New Roman" w:hAnsi="Times New Roman" w:cs="Times New Roman"/>
        </w:rPr>
        <w:t>rzeworski – 4 osoby</w:t>
      </w:r>
    </w:p>
    <w:p w:rsidR="005C257A" w:rsidRDefault="008B17EB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="005C257A">
        <w:rPr>
          <w:rFonts w:ascii="Times New Roman" w:hAnsi="Times New Roman" w:cs="Times New Roman"/>
        </w:rPr>
        <w:t xml:space="preserve">ańcucki – 1 osoba </w:t>
      </w:r>
    </w:p>
    <w:p w:rsidR="005C257A" w:rsidRDefault="008B17EB" w:rsidP="00A20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C257A">
        <w:rPr>
          <w:rFonts w:ascii="Times New Roman" w:hAnsi="Times New Roman" w:cs="Times New Roman"/>
        </w:rPr>
        <w:t xml:space="preserve">zeszów – 1 osoba </w:t>
      </w:r>
    </w:p>
    <w:p w:rsidR="005C257A" w:rsidRPr="005C257A" w:rsidRDefault="005C257A" w:rsidP="00A20558">
      <w:pPr>
        <w:spacing w:line="360" w:lineRule="auto"/>
        <w:rPr>
          <w:rFonts w:ascii="Times New Roman" w:hAnsi="Times New Roman" w:cs="Times New Roman"/>
          <w:b/>
        </w:rPr>
      </w:pPr>
      <w:r w:rsidRPr="005C257A">
        <w:rPr>
          <w:rFonts w:ascii="Times New Roman" w:hAnsi="Times New Roman" w:cs="Times New Roman"/>
          <w:b/>
        </w:rPr>
        <w:t xml:space="preserve">Nazwa zakładu pracy w którym była realizowana praktyka zawodowa: 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w Starym Mieście"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im. prof. Stefana Myczkowskiego w Jankowicach"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"SP 1 Przeworsk"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im. Orląt Lwowskich w Roźwienicy"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Nr 10 w Jarosławiu"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w Palikówce"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nr 2 imienia Stanisława Konarskiego w Jarosławiu"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nr 3 w Łańcucie"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"Szkoła Podstawowa Nr</w:t>
      </w:r>
      <w:r w:rsidR="004246CC">
        <w:rPr>
          <w:rFonts w:ascii="Times New Roman" w:hAnsi="Times New Roman" w:cs="Times New Roman"/>
        </w:rPr>
        <w:t xml:space="preserve"> </w:t>
      </w:r>
      <w:r w:rsidRPr="005C257A">
        <w:rPr>
          <w:rFonts w:ascii="Times New Roman" w:hAnsi="Times New Roman" w:cs="Times New Roman"/>
        </w:rPr>
        <w:t>1 im. Komisji Edukacji Narodowej w Pruchniku"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 xml:space="preserve">"Szkoła Podstawowa im Henryka Sienkiewicza w </w:t>
      </w:r>
      <w:proofErr w:type="spellStart"/>
      <w:r w:rsidRPr="005C257A">
        <w:rPr>
          <w:rFonts w:ascii="Times New Roman" w:hAnsi="Times New Roman" w:cs="Times New Roman"/>
        </w:rPr>
        <w:t>Tyniowicach</w:t>
      </w:r>
      <w:proofErr w:type="spellEnd"/>
      <w:r w:rsidRPr="005C257A">
        <w:rPr>
          <w:rFonts w:ascii="Times New Roman" w:hAnsi="Times New Roman" w:cs="Times New Roman"/>
        </w:rPr>
        <w:t>"</w:t>
      </w:r>
    </w:p>
    <w:p w:rsidR="005C257A" w:rsidRDefault="005C257A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"Szkoła Pods</w:t>
      </w:r>
      <w:r w:rsidRPr="005C257A">
        <w:rPr>
          <w:rFonts w:ascii="Times New Roman" w:hAnsi="Times New Roman" w:cs="Times New Roman"/>
        </w:rPr>
        <w:t>tawowa nr.</w:t>
      </w:r>
      <w:r w:rsidR="004246CC">
        <w:rPr>
          <w:rFonts w:ascii="Times New Roman" w:hAnsi="Times New Roman" w:cs="Times New Roman"/>
        </w:rPr>
        <w:t xml:space="preserve"> </w:t>
      </w:r>
      <w:r w:rsidRPr="005C257A">
        <w:rPr>
          <w:rFonts w:ascii="Times New Roman" w:hAnsi="Times New Roman" w:cs="Times New Roman"/>
        </w:rPr>
        <w:t>2 im. Hugona Kołłątaja w Przeworsku"</w:t>
      </w:r>
      <w:r w:rsidR="008B17EB">
        <w:rPr>
          <w:rFonts w:ascii="Times New Roman" w:hAnsi="Times New Roman" w:cs="Times New Roman"/>
        </w:rPr>
        <w:t xml:space="preserve"> – 3 osoby </w:t>
      </w:r>
    </w:p>
    <w:p w:rsidR="00FB5CC7" w:rsidRDefault="00FB5CC7" w:rsidP="00FB5CC7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FB5CC7" w:rsidRDefault="00FB5CC7" w:rsidP="00FB5CC7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8B17EB" w:rsidRDefault="008B17EB" w:rsidP="00FB5CC7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1A1F1A" w:rsidRPr="005C257A" w:rsidRDefault="001A1F1A" w:rsidP="00FB5CC7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5C257A" w:rsidRPr="005C257A" w:rsidRDefault="005C257A" w:rsidP="004955D1">
      <w:pPr>
        <w:rPr>
          <w:rFonts w:ascii="Times New Roman" w:hAnsi="Times New Roman" w:cs="Times New Roman"/>
        </w:rPr>
      </w:pPr>
    </w:p>
    <w:p w:rsidR="007165F7" w:rsidRPr="00855781" w:rsidRDefault="007165F7" w:rsidP="00A20558">
      <w:pPr>
        <w:spacing w:line="360" w:lineRule="auto"/>
        <w:rPr>
          <w:rFonts w:ascii="Times New Roman" w:hAnsi="Times New Roman" w:cs="Times New Roman"/>
          <w:b/>
        </w:rPr>
      </w:pPr>
      <w:r w:rsidRPr="007165F7">
        <w:rPr>
          <w:rFonts w:ascii="Times New Roman" w:hAnsi="Times New Roman" w:cs="Times New Roman"/>
          <w:b/>
        </w:rPr>
        <w:lastRenderedPageBreak/>
        <w:t xml:space="preserve">Organizacja praktyk zawodowych ze strony Uczelni </w:t>
      </w:r>
    </w:p>
    <w:p w:rsidR="007165F7" w:rsidRPr="00DF2B34" w:rsidRDefault="007165F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Default="007165F7" w:rsidP="00A20558">
      <w:pPr>
        <w:spacing w:line="360" w:lineRule="auto"/>
        <w:ind w:left="360"/>
        <w:rPr>
          <w:rFonts w:ascii="Times New Roman" w:hAnsi="Times New Roman" w:cs="Times New Roman"/>
        </w:rPr>
      </w:pPr>
      <w:r w:rsidRPr="007165F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886324" cy="1407381"/>
            <wp:effectExtent l="0" t="0" r="0" b="0"/>
            <wp:docPr id="16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65F7" w:rsidRPr="007165F7" w:rsidRDefault="007165F7" w:rsidP="00A20558">
      <w:pPr>
        <w:spacing w:line="360" w:lineRule="auto"/>
        <w:ind w:left="360"/>
        <w:rPr>
          <w:rFonts w:ascii="Times New Roman" w:hAnsi="Times New Roman" w:cs="Times New Roman"/>
        </w:rPr>
      </w:pP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B5271" w:rsidRPr="009A7F76" w:rsidRDefault="009A7F76" w:rsidP="00A20558">
      <w:pPr>
        <w:pStyle w:val="Akapitzlist"/>
        <w:spacing w:line="360" w:lineRule="auto"/>
        <w:rPr>
          <w:rFonts w:ascii="Times New Roman" w:hAnsi="Times New Roman" w:cs="Times New Roman"/>
        </w:rPr>
      </w:pPr>
      <w:r w:rsidRPr="009A7F7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1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7"/>
        <w:gridCol w:w="2268"/>
        <w:gridCol w:w="2126"/>
        <w:gridCol w:w="2410"/>
      </w:tblGrid>
      <w:tr w:rsidR="009A7F76" w:rsidRPr="009A7F76" w:rsidTr="005B527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Czy uzyskana w trakcie studiów wiedza, umiejętności oraz k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ompetencje społeczne były Panu/P</w:t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 przydatne podczas odbywania praktyk studenckich?</w:t>
            </w:r>
          </w:p>
        </w:tc>
      </w:tr>
      <w:tr w:rsidR="009A7F76" w:rsidRPr="009A7F76" w:rsidTr="005B527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5B527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5B527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9A7F76" w:rsidRPr="009A7F76" w:rsidTr="005B527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9A7F76" w:rsidRPr="009A7F76" w:rsidTr="005B527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</w:tbl>
    <w:p w:rsidR="00DF2B34" w:rsidRDefault="00DF2B34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DF2B34" w:rsidRDefault="00DF2B34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5B5271" w:rsidRPr="005B5271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"Właściwie nie wiadomo co mamy robić. właściwie nie wiadomo co trzeba zrobić. Najpierw miały być tylko dzienniczki. Teraz karty obserwacji. takie szukanie...a żeby opiekun miał dużo papierów-jak on to kreatywnie działa."</w:t>
      </w:r>
    </w:p>
    <w:p w:rsidR="005B5271" w:rsidRPr="005B5271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"Praktyki dobrze zorganizowane"</w:t>
      </w:r>
    </w:p>
    <w:p w:rsidR="005B5271" w:rsidRPr="005B5271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"Praktyki zawodowe są bardzo dobrze zorganizowane czas na praktyki odpowiednio rozplanowany."</w:t>
      </w:r>
    </w:p>
    <w:p w:rsidR="001A1F1A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"Organizacja praktyk jest bardzo dobra tak samo jak relacja studenta z opiekunem praktyk"</w:t>
      </w:r>
    </w:p>
    <w:p w:rsidR="001A1F1A" w:rsidRPr="00487B9F" w:rsidRDefault="00487B9F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4 osoby </w:t>
      </w:r>
    </w:p>
    <w:p w:rsidR="00855781" w:rsidRPr="00A20558" w:rsidRDefault="001A1F1A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1F1A">
        <w:rPr>
          <w:rFonts w:ascii="Times New Roman" w:hAnsi="Times New Roman" w:cs="Times New Roman"/>
          <w:b/>
        </w:rPr>
        <w:t xml:space="preserve">Organizacja praktyk zawodowych ze strony zakładu pracy </w:t>
      </w: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855781" w:rsidRDefault="00855781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55781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2806811" cy="1804946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zastosowania wiedzy teoretycznej zdobytej na zajęciach?</w:t>
      </w:r>
    </w:p>
    <w:p w:rsidR="00855781" w:rsidRPr="00855781" w:rsidRDefault="00855781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806811" cy="1860605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lastRenderedPageBreak/>
        <w:t>Czy podczas praktyk zawodowych stworzono możliwość samodzielnego (pod nadzorem opiekuna) wykonywania czynności wchodzących w zakres programu nieprzekraczających kompetencji studenta?</w:t>
      </w:r>
    </w:p>
    <w:p w:rsidR="00855781" w:rsidRDefault="00855781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55781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2806811" cy="1979875"/>
            <wp:effectExtent l="0" t="0" r="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Ind w:w="-256" w:type="dxa"/>
        <w:tblLook w:val="04A0"/>
      </w:tblPr>
      <w:tblGrid>
        <w:gridCol w:w="2625"/>
        <w:gridCol w:w="2121"/>
        <w:gridCol w:w="2120"/>
        <w:gridCol w:w="2138"/>
      </w:tblGrid>
      <w:tr w:rsidR="00855781" w:rsidRPr="00855781" w:rsidTr="007118FA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7118FA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7118FA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</w:tr>
      <w:tr w:rsidR="00855781" w:rsidRPr="00855781" w:rsidTr="007118FA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855781" w:rsidRPr="00855781" w:rsidRDefault="00855781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</w:tr>
    </w:tbl>
    <w:p w:rsidR="00855781" w:rsidRDefault="00855781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/>
      </w:tblPr>
      <w:tblGrid>
        <w:gridCol w:w="2595"/>
        <w:gridCol w:w="1420"/>
        <w:gridCol w:w="966"/>
        <w:gridCol w:w="814"/>
        <w:gridCol w:w="1073"/>
        <w:gridCol w:w="1282"/>
        <w:gridCol w:w="1338"/>
      </w:tblGrid>
      <w:tr w:rsidR="00A20558" w:rsidRPr="00855781" w:rsidTr="007118FA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 xml:space="preserve">Samodzielności </w:t>
            </w:r>
            <w:r w:rsidR="00A20558" w:rsidRPr="00A20558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Wykorzystania narzędzi i oprogramowania komputerowego</w:t>
            </w:r>
          </w:p>
        </w:tc>
      </w:tr>
      <w:tr w:rsidR="00A20558" w:rsidRPr="00855781" w:rsidTr="007118FA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20558" w:rsidRPr="00855781" w:rsidTr="007118FA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A20558" w:rsidRPr="00855781" w:rsidTr="007118FA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</w:tr>
      <w:tr w:rsidR="00A20558" w:rsidRPr="00855781" w:rsidTr="007118FA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A20558" w:rsidRPr="00855781" w:rsidTr="007118FA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2C7C7D" w:rsidRPr="00A20558" w:rsidRDefault="002C7C7D" w:rsidP="00A20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966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814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1073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1282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1338" w:type="dxa"/>
            <w:vAlign w:val="center"/>
          </w:tcPr>
          <w:p w:rsidR="002C7C7D" w:rsidRPr="00AD5904" w:rsidRDefault="002C7C7D" w:rsidP="00A205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</w:tbl>
    <w:p w:rsidR="002C7C7D" w:rsidRP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B6530B" w:rsidRDefault="00AD5904" w:rsidP="00A2055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 (przebieg praktyk, relacja student – opiekun praktyk w zakładzie pracy):</w:t>
      </w:r>
    </w:p>
    <w:p w:rsidR="005B5271" w:rsidRPr="005B5271" w:rsidRDefault="005B5271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"Wszystko ok.</w:t>
      </w:r>
      <w:r w:rsidR="00DF2B34">
        <w:rPr>
          <w:rFonts w:ascii="Times New Roman" w:hAnsi="Times New Roman" w:cs="Times New Roman"/>
        </w:rPr>
        <w:t xml:space="preserve"> Bez nadgorliwości i obczajania</w:t>
      </w:r>
      <w:r w:rsidRPr="005B5271">
        <w:rPr>
          <w:rFonts w:ascii="Times New Roman" w:hAnsi="Times New Roman" w:cs="Times New Roman"/>
        </w:rPr>
        <w:t>"</w:t>
      </w:r>
    </w:p>
    <w:p w:rsidR="005B5271" w:rsidRPr="005B5271" w:rsidRDefault="005B5271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"Bardzo dobry kontakt z opiekunem praktyk w zakładzie pracy wzajemna pomoc miła atmosfera"</w:t>
      </w:r>
    </w:p>
    <w:p w:rsidR="005B5271" w:rsidRPr="005B5271" w:rsidRDefault="005B5271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 xml:space="preserve">"Odbywane  praktyki przebiegają prawidłowo. Relacje </w:t>
      </w:r>
      <w:r w:rsidR="00DF2B34">
        <w:rPr>
          <w:rFonts w:ascii="Times New Roman" w:hAnsi="Times New Roman" w:cs="Times New Roman"/>
        </w:rPr>
        <w:t>student-opiekun są bardzo dobre</w:t>
      </w:r>
      <w:r w:rsidRPr="005B5271">
        <w:rPr>
          <w:rFonts w:ascii="Times New Roman" w:hAnsi="Times New Roman" w:cs="Times New Roman"/>
        </w:rPr>
        <w:t>"</w:t>
      </w:r>
    </w:p>
    <w:p w:rsidR="005B5271" w:rsidRDefault="005B5271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"Wszystko dobrze"</w:t>
      </w:r>
    </w:p>
    <w:p w:rsidR="00DF2B34" w:rsidRPr="005B5271" w:rsidRDefault="00DF2B34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3 osoby </w:t>
      </w:r>
    </w:p>
    <w:p w:rsidR="00DF2B34" w:rsidRPr="00DF2B34" w:rsidRDefault="00DF2B34" w:rsidP="00DF2B3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A20558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Default="005B5271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D5904" w:rsidRDefault="00AD5904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5B5271" w:rsidRPr="005B5271" w:rsidRDefault="005B5271" w:rsidP="005B527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4955D1" w:rsidRPr="00D9689A" w:rsidRDefault="004955D1" w:rsidP="004955D1">
      <w:pPr>
        <w:pStyle w:val="Nagwek1"/>
        <w:spacing w:line="360" w:lineRule="auto"/>
      </w:pPr>
      <w:bookmarkStart w:id="4" w:name="_Toc5778369"/>
      <w:r w:rsidRPr="003C2A57">
        <w:lastRenderedPageBreak/>
        <w:t xml:space="preserve">Kierunek </w:t>
      </w:r>
      <w:r>
        <w:t>Pedagogika I stopnia</w:t>
      </w:r>
      <w:r w:rsidRPr="003C2A57">
        <w:t xml:space="preserve"> studia stacjonarne</w:t>
      </w:r>
      <w:bookmarkEnd w:id="4"/>
      <w:r w:rsidRPr="003C2A57">
        <w:t xml:space="preserve"> 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/>
      </w:tblPr>
      <w:tblGrid>
        <w:gridCol w:w="2195"/>
        <w:gridCol w:w="1417"/>
        <w:gridCol w:w="1134"/>
        <w:gridCol w:w="1442"/>
        <w:gridCol w:w="1823"/>
        <w:gridCol w:w="1490"/>
      </w:tblGrid>
      <w:tr w:rsidR="00AD5904" w:rsidRPr="005C257A" w:rsidTr="007118FA">
        <w:trPr>
          <w:trHeight w:val="408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5904" w:rsidRPr="005C257A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5904" w:rsidRPr="005C257A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Tryb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5904" w:rsidRPr="005C257A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Poziom studiów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5904" w:rsidRPr="005C257A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5904" w:rsidRPr="005C257A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Liczba studentów na </w:t>
            </w:r>
            <w:r w:rsidR="00AD5904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III 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5904" w:rsidRPr="005C257A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AD5904" w:rsidRPr="005C257A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AD5904" w:rsidRPr="00DB1D1C" w:rsidTr="007118FA">
        <w:trPr>
          <w:trHeight w:val="34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04" w:rsidRPr="00B501BE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04" w:rsidRPr="00B501BE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04" w:rsidRPr="00DB1D1C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04" w:rsidRPr="00DB1D1C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04" w:rsidRPr="00DB1D1C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04" w:rsidRPr="00DB1D1C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53,23 %</w:t>
            </w:r>
          </w:p>
        </w:tc>
      </w:tr>
    </w:tbl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tbl>
      <w:tblPr>
        <w:tblW w:w="695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25"/>
        <w:gridCol w:w="2126"/>
      </w:tblGrid>
      <w:tr w:rsidR="00AD5904" w:rsidRPr="005C257A" w:rsidTr="007118FA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D5904" w:rsidRPr="00FB5CC7" w:rsidRDefault="00AD5904" w:rsidP="0071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FB5CC7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AD5904" w:rsidRPr="005C257A" w:rsidTr="007118FA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D5904" w:rsidRPr="00A20558" w:rsidRDefault="00AD5904" w:rsidP="007118F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A20558" w:rsidRDefault="007118FA" w:rsidP="007118F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3</w:t>
            </w:r>
          </w:p>
        </w:tc>
      </w:tr>
      <w:tr w:rsidR="00AD5904" w:rsidRPr="005C257A" w:rsidTr="007118FA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D5904" w:rsidRPr="00A20558" w:rsidRDefault="00AD5904" w:rsidP="007118FA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Powiat 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A20558" w:rsidRDefault="007118FA" w:rsidP="007118F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9</w:t>
            </w:r>
          </w:p>
        </w:tc>
      </w:tr>
      <w:tr w:rsidR="00AD5904" w:rsidRPr="005C257A" w:rsidTr="007118FA">
        <w:trPr>
          <w:trHeight w:val="360"/>
        </w:trPr>
        <w:tc>
          <w:tcPr>
            <w:tcW w:w="4825" w:type="dxa"/>
            <w:shd w:val="clear" w:color="auto" w:fill="auto"/>
            <w:vAlign w:val="center"/>
            <w:hideMark/>
          </w:tcPr>
          <w:p w:rsidR="00AD5904" w:rsidRPr="00A20558" w:rsidRDefault="00AD5904" w:rsidP="0071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 powiat 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A20558" w:rsidRDefault="007118FA" w:rsidP="007118F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18</w:t>
            </w:r>
          </w:p>
        </w:tc>
      </w:tr>
    </w:tbl>
    <w:p w:rsidR="00AD5904" w:rsidRDefault="00AD5904" w:rsidP="00AD5904">
      <w:pPr>
        <w:rPr>
          <w:rFonts w:ascii="Times New Roman" w:hAnsi="Times New Roman" w:cs="Times New Roman"/>
        </w:rPr>
      </w:pPr>
    </w:p>
    <w:p w:rsidR="00AD5904" w:rsidRDefault="00AD5904" w:rsidP="00AD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Inny powiat województwa Podkarpackiego:</w:t>
      </w:r>
    </w:p>
    <w:p w:rsidR="007118FA" w:rsidRDefault="008B17EB" w:rsidP="00AD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118FA">
        <w:rPr>
          <w:rFonts w:ascii="Times New Roman" w:hAnsi="Times New Roman" w:cs="Times New Roman"/>
        </w:rPr>
        <w:t>ubaczowski – 5</w:t>
      </w:r>
      <w:r w:rsidR="000024C3">
        <w:rPr>
          <w:rFonts w:ascii="Times New Roman" w:hAnsi="Times New Roman" w:cs="Times New Roman"/>
        </w:rPr>
        <w:t xml:space="preserve"> osób</w:t>
      </w:r>
    </w:p>
    <w:p w:rsidR="007118FA" w:rsidRDefault="008B17EB" w:rsidP="00AD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118FA">
        <w:rPr>
          <w:rFonts w:ascii="Times New Roman" w:hAnsi="Times New Roman" w:cs="Times New Roman"/>
        </w:rPr>
        <w:t>zeszowski – 2</w:t>
      </w:r>
      <w:r w:rsidR="000024C3">
        <w:rPr>
          <w:rFonts w:ascii="Times New Roman" w:hAnsi="Times New Roman" w:cs="Times New Roman"/>
        </w:rPr>
        <w:t xml:space="preserve"> osoby</w:t>
      </w:r>
    </w:p>
    <w:p w:rsidR="007118FA" w:rsidRDefault="008B17EB" w:rsidP="00AD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118FA">
        <w:rPr>
          <w:rFonts w:ascii="Times New Roman" w:hAnsi="Times New Roman" w:cs="Times New Roman"/>
        </w:rPr>
        <w:t>rzemyski – 4</w:t>
      </w:r>
      <w:r w:rsidR="000024C3">
        <w:rPr>
          <w:rFonts w:ascii="Times New Roman" w:hAnsi="Times New Roman" w:cs="Times New Roman"/>
        </w:rPr>
        <w:t xml:space="preserve"> osoby</w:t>
      </w:r>
    </w:p>
    <w:p w:rsidR="007118FA" w:rsidRDefault="008B17EB" w:rsidP="00AD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118FA">
        <w:rPr>
          <w:rFonts w:ascii="Times New Roman" w:hAnsi="Times New Roman" w:cs="Times New Roman"/>
        </w:rPr>
        <w:t>rzeworski – 1</w:t>
      </w:r>
      <w:r w:rsidR="000024C3">
        <w:rPr>
          <w:rFonts w:ascii="Times New Roman" w:hAnsi="Times New Roman" w:cs="Times New Roman"/>
        </w:rPr>
        <w:t xml:space="preserve"> osoba</w:t>
      </w:r>
    </w:p>
    <w:p w:rsidR="007118FA" w:rsidRDefault="008B17EB" w:rsidP="00AD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="007118FA">
        <w:rPr>
          <w:rFonts w:ascii="Times New Roman" w:hAnsi="Times New Roman" w:cs="Times New Roman"/>
        </w:rPr>
        <w:t>ańcucki – 3</w:t>
      </w:r>
      <w:r w:rsidR="000024C3">
        <w:rPr>
          <w:rFonts w:ascii="Times New Roman" w:hAnsi="Times New Roman" w:cs="Times New Roman"/>
        </w:rPr>
        <w:t xml:space="preserve"> osoby</w:t>
      </w:r>
    </w:p>
    <w:p w:rsidR="008B17EB" w:rsidRDefault="008B17EB" w:rsidP="00AD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leżajski – 2 osoby</w:t>
      </w:r>
    </w:p>
    <w:p w:rsidR="007118FA" w:rsidRDefault="007118FA" w:rsidP="00AD5904">
      <w:pPr>
        <w:rPr>
          <w:rFonts w:ascii="Times New Roman" w:hAnsi="Times New Roman" w:cs="Times New Roman"/>
        </w:rPr>
      </w:pPr>
      <w:r w:rsidRPr="007118FA">
        <w:rPr>
          <w:rFonts w:ascii="Liberation Sans1" w:eastAsia="Times New Roman" w:hAnsi="Liberation Sans1" w:cs="Times New Roman"/>
          <w:color w:val="000000"/>
          <w:lang w:eastAsia="pl-PL"/>
        </w:rPr>
        <w:t>Kielnarowa</w:t>
      </w:r>
      <w:r>
        <w:rPr>
          <w:rFonts w:ascii="Times New Roman" w:hAnsi="Times New Roman" w:cs="Times New Roman"/>
        </w:rPr>
        <w:t xml:space="preserve"> – 1</w:t>
      </w:r>
      <w:r w:rsidR="000024C3">
        <w:rPr>
          <w:rFonts w:ascii="Times New Roman" w:hAnsi="Times New Roman" w:cs="Times New Roman"/>
        </w:rPr>
        <w:t xml:space="preserve"> osoba</w:t>
      </w:r>
    </w:p>
    <w:p w:rsidR="00AD5904" w:rsidRPr="005C257A" w:rsidRDefault="00AD5904" w:rsidP="00AD5904">
      <w:pPr>
        <w:spacing w:line="360" w:lineRule="auto"/>
        <w:rPr>
          <w:rFonts w:ascii="Times New Roman" w:hAnsi="Times New Roman" w:cs="Times New Roman"/>
          <w:b/>
        </w:rPr>
      </w:pPr>
      <w:r w:rsidRPr="005C257A">
        <w:rPr>
          <w:rFonts w:ascii="Times New Roman" w:hAnsi="Times New Roman" w:cs="Times New Roman"/>
          <w:b/>
        </w:rPr>
        <w:t xml:space="preserve">Nazwa zakładu pracy w którym była realizowana praktyka zawodowa: 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"Filialna Szkoła Podstawowa w Tywoni"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"Zespół Szkolno- Przedszkolny w Baszni Dolnej"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 xml:space="preserve">"Szkoła Podstawowa im. </w:t>
      </w:r>
      <w:proofErr w:type="spellStart"/>
      <w:r w:rsidRPr="007118FA">
        <w:rPr>
          <w:rFonts w:ascii="Times New Roman" w:hAnsi="Times New Roman" w:cs="Times New Roman"/>
        </w:rPr>
        <w:t>sw</w:t>
      </w:r>
      <w:proofErr w:type="spellEnd"/>
      <w:r w:rsidRPr="007118FA">
        <w:rPr>
          <w:rFonts w:ascii="Times New Roman" w:hAnsi="Times New Roman" w:cs="Times New Roman"/>
        </w:rPr>
        <w:t xml:space="preserve">. Jana </w:t>
      </w:r>
      <w:proofErr w:type="spellStart"/>
      <w:r w:rsidRPr="007118FA">
        <w:rPr>
          <w:rFonts w:ascii="Times New Roman" w:hAnsi="Times New Roman" w:cs="Times New Roman"/>
        </w:rPr>
        <w:t>Kantego</w:t>
      </w:r>
      <w:proofErr w:type="spellEnd"/>
      <w:r w:rsidRPr="007118FA">
        <w:rPr>
          <w:rFonts w:ascii="Times New Roman" w:hAnsi="Times New Roman" w:cs="Times New Roman"/>
        </w:rPr>
        <w:t xml:space="preserve"> w Futomie"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w Zalesiu"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im. św. Franciszka z Asyżu w Rozborzu"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im. Króla Władysława Jagiełły w Medyce"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"Zespół Szkolno Przedszkolny z oddziałami Integracyjnymi"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nr 1 w Pruchniku im. KEN"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 xml:space="preserve">"Szkoła podstawowa im. Bł. O. Michała Czartoryskiego w </w:t>
      </w:r>
      <w:proofErr w:type="spellStart"/>
      <w:r w:rsidRPr="007118FA">
        <w:rPr>
          <w:rFonts w:ascii="Times New Roman" w:hAnsi="Times New Roman" w:cs="Times New Roman"/>
        </w:rPr>
        <w:t>Pełkiniach</w:t>
      </w:r>
      <w:proofErr w:type="spellEnd"/>
      <w:r w:rsidRPr="007118FA">
        <w:rPr>
          <w:rFonts w:ascii="Times New Roman" w:hAnsi="Times New Roman" w:cs="Times New Roman"/>
        </w:rPr>
        <w:t>"</w:t>
      </w:r>
      <w:r w:rsidR="00DF2B34">
        <w:rPr>
          <w:rFonts w:ascii="Times New Roman" w:hAnsi="Times New Roman" w:cs="Times New Roman"/>
        </w:rPr>
        <w:t xml:space="preserve"> – 2 osoby 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</w:t>
      </w:r>
      <w:proofErr w:type="spellStart"/>
      <w:r w:rsidRPr="007118FA">
        <w:rPr>
          <w:rFonts w:ascii="Times New Roman" w:hAnsi="Times New Roman" w:cs="Times New Roman"/>
        </w:rPr>
        <w:t>Sp</w:t>
      </w:r>
      <w:proofErr w:type="spellEnd"/>
      <w:r w:rsidRPr="007118FA">
        <w:rPr>
          <w:rFonts w:ascii="Times New Roman" w:hAnsi="Times New Roman" w:cs="Times New Roman"/>
        </w:rPr>
        <w:t xml:space="preserve"> 4 Jarosław"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"Publiczna Szkoła Podstawowa w Łukawcu im. Bohaterów Września 1939"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"Zespół Szkół w Czarnej"</w:t>
      </w:r>
    </w:p>
    <w:p w:rsidR="007118FA" w:rsidRPr="00DF2B34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"Niepubliczne przedszkole i szkoła"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im. Jana   Pawła II w Oleszycach"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lastRenderedPageBreak/>
        <w:t>"SMS w Jarosławiu"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im. Jana III Sobieskiego"</w:t>
      </w:r>
    </w:p>
    <w:p w:rsidR="007118FA" w:rsidRP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"Miejskie Przedszkole Nr.9 im. Jana Brzechwy w Jarosławiu"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podstawowa"</w:t>
      </w:r>
      <w:r w:rsidR="00DF2B34">
        <w:rPr>
          <w:rFonts w:ascii="Times New Roman" w:hAnsi="Times New Roman" w:cs="Times New Roman"/>
        </w:rPr>
        <w:t xml:space="preserve"> – 2 osoby 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 xml:space="preserve">"Szkoła podstawowa im. gen. dyw. Kazimierza </w:t>
      </w:r>
      <w:proofErr w:type="spellStart"/>
      <w:r w:rsidRPr="007118FA">
        <w:rPr>
          <w:rFonts w:ascii="Times New Roman" w:hAnsi="Times New Roman" w:cs="Times New Roman"/>
        </w:rPr>
        <w:t>Gilarskiego</w:t>
      </w:r>
      <w:proofErr w:type="spellEnd"/>
      <w:r w:rsidRPr="007118FA">
        <w:rPr>
          <w:rFonts w:ascii="Times New Roman" w:hAnsi="Times New Roman" w:cs="Times New Roman"/>
        </w:rPr>
        <w:t>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nr 3 im. ks. kard Stefana Wyszyńskiego"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 xml:space="preserve">"Szkoła Podstawowa im. </w:t>
      </w:r>
      <w:proofErr w:type="spellStart"/>
      <w:r w:rsidRPr="007118FA">
        <w:rPr>
          <w:rFonts w:ascii="Times New Roman" w:hAnsi="Times New Roman" w:cs="Times New Roman"/>
        </w:rPr>
        <w:t>Św</w:t>
      </w:r>
      <w:proofErr w:type="spellEnd"/>
      <w:r w:rsidRPr="007118FA">
        <w:rPr>
          <w:rFonts w:ascii="Times New Roman" w:hAnsi="Times New Roman" w:cs="Times New Roman"/>
        </w:rPr>
        <w:t xml:space="preserve"> Brata Alberta w Narolu"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w Sośnicy"</w:t>
      </w:r>
    </w:p>
    <w:p w:rsidR="007118FA" w:rsidRP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 xml:space="preserve">"Szkoła podstawowa </w:t>
      </w:r>
      <w:proofErr w:type="spellStart"/>
      <w:r w:rsidRPr="007118FA">
        <w:rPr>
          <w:rFonts w:ascii="Times New Roman" w:hAnsi="Times New Roman" w:cs="Times New Roman"/>
        </w:rPr>
        <w:t>nr</w:t>
      </w:r>
      <w:proofErr w:type="spellEnd"/>
      <w:r w:rsidRPr="007118FA">
        <w:rPr>
          <w:rFonts w:ascii="Times New Roman" w:hAnsi="Times New Roman" w:cs="Times New Roman"/>
        </w:rPr>
        <w:t>. 10 w Jarosławiu"</w:t>
      </w:r>
      <w:r w:rsidR="00DF2B34">
        <w:rPr>
          <w:rFonts w:ascii="Times New Roman" w:hAnsi="Times New Roman" w:cs="Times New Roman"/>
        </w:rPr>
        <w:t xml:space="preserve"> – 2 osoby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 xml:space="preserve">"Szkoła Podstawowa </w:t>
      </w:r>
      <w:proofErr w:type="spellStart"/>
      <w:r w:rsidRPr="007118FA">
        <w:rPr>
          <w:rFonts w:ascii="Times New Roman" w:hAnsi="Times New Roman" w:cs="Times New Roman"/>
        </w:rPr>
        <w:t>im.bł.Ks.Bronisława</w:t>
      </w:r>
      <w:proofErr w:type="spellEnd"/>
      <w:r w:rsidRPr="007118FA">
        <w:rPr>
          <w:rFonts w:ascii="Times New Roman" w:hAnsi="Times New Roman" w:cs="Times New Roman"/>
        </w:rPr>
        <w:t xml:space="preserve"> Markiewicza w Leszczawie Dolnej"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im. Kardynała Wyszyńskiego w Leżajsku"</w:t>
      </w:r>
    </w:p>
    <w:p w:rsidR="007118FA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 xml:space="preserve">"Szkoła Podstawowa im. </w:t>
      </w:r>
      <w:proofErr w:type="spellStart"/>
      <w:r w:rsidRPr="007118FA">
        <w:rPr>
          <w:rFonts w:ascii="Times New Roman" w:hAnsi="Times New Roman" w:cs="Times New Roman"/>
        </w:rPr>
        <w:t>Miarii</w:t>
      </w:r>
      <w:proofErr w:type="spellEnd"/>
      <w:r w:rsidRPr="007118FA">
        <w:rPr>
          <w:rFonts w:ascii="Times New Roman" w:hAnsi="Times New Roman" w:cs="Times New Roman"/>
        </w:rPr>
        <w:t xml:space="preserve"> Konopnickiej w Kąkolówce"</w:t>
      </w:r>
    </w:p>
    <w:p w:rsidR="007118FA" w:rsidRPr="00DF2B34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"Szkoła Podstawowa oraz Publiczne Przedszkole"</w:t>
      </w:r>
    </w:p>
    <w:p w:rsidR="00AD5904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</w:rPr>
        <w:t>"Publiczne Przedszkole w Zarzeczu"</w:t>
      </w:r>
    </w:p>
    <w:p w:rsidR="00AD5904" w:rsidRDefault="007118FA" w:rsidP="00421C6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odpowiedzi – 2 osoby </w:t>
      </w:r>
    </w:p>
    <w:p w:rsidR="00AD5904" w:rsidRPr="00855781" w:rsidRDefault="00AD5904" w:rsidP="00AD5904">
      <w:pPr>
        <w:spacing w:line="360" w:lineRule="auto"/>
        <w:rPr>
          <w:rFonts w:ascii="Times New Roman" w:hAnsi="Times New Roman" w:cs="Times New Roman"/>
          <w:b/>
        </w:rPr>
      </w:pPr>
      <w:r w:rsidRPr="007165F7">
        <w:rPr>
          <w:rFonts w:ascii="Times New Roman" w:hAnsi="Times New Roman" w:cs="Times New Roman"/>
          <w:b/>
        </w:rPr>
        <w:t xml:space="preserve">Organizacja praktyk zawodowych ze strony Uczelni </w:t>
      </w:r>
    </w:p>
    <w:p w:rsidR="00AD5904" w:rsidRPr="00A20558" w:rsidRDefault="00AD5904" w:rsidP="00421C6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4C7F4F" w:rsidRPr="007165F7" w:rsidRDefault="007118FA" w:rsidP="00DF2B34">
      <w:pPr>
        <w:spacing w:line="360" w:lineRule="auto"/>
        <w:ind w:left="360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657600" cy="1502797"/>
            <wp:effectExtent l="0" t="0" r="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5904" w:rsidRPr="00DF2B34" w:rsidRDefault="00AD5904" w:rsidP="00421C6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AD5904" w:rsidRPr="009A7F76" w:rsidRDefault="007118FA" w:rsidP="00AD59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7118F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180522" cy="1733384"/>
            <wp:effectExtent l="0" t="0" r="0" b="0"/>
            <wp:docPr id="8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7"/>
        <w:gridCol w:w="2268"/>
        <w:gridCol w:w="2126"/>
        <w:gridCol w:w="2410"/>
      </w:tblGrid>
      <w:tr w:rsidR="00AD5904" w:rsidRPr="009A7F76" w:rsidTr="007118FA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Czy uzyskana w trakcie studiów wiedza, umiejętności oraz 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ompetencje społeczne były Panu/P</w:t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 przydatne podczas odbywania praktyk studenckich?</w:t>
            </w:r>
          </w:p>
        </w:tc>
      </w:tr>
      <w:tr w:rsidR="00AD5904" w:rsidRPr="009A7F76" w:rsidTr="007118FA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D5904" w:rsidRPr="009A7F76" w:rsidTr="007118FA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D5904" w:rsidRPr="009A7F76" w:rsidTr="007118FA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D5904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D5904" w:rsidRPr="009A7F76" w:rsidTr="007118FA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D5904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AD5904" w:rsidRPr="009A7F76" w:rsidTr="007118FA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D5904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AD5904" w:rsidRPr="009A7F76" w:rsidRDefault="00AD5904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5904" w:rsidRPr="009A7F76" w:rsidRDefault="004C7F4F" w:rsidP="0071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</w:tbl>
    <w:p w:rsidR="00AD5904" w:rsidRDefault="00AD5904" w:rsidP="00AD5904">
      <w:pPr>
        <w:spacing w:line="360" w:lineRule="auto"/>
        <w:rPr>
          <w:rFonts w:ascii="Times New Roman" w:hAnsi="Times New Roman" w:cs="Times New Roman"/>
        </w:rPr>
      </w:pPr>
    </w:p>
    <w:p w:rsidR="00AD5904" w:rsidRPr="00B6530B" w:rsidRDefault="00AD5904" w:rsidP="00AD5904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Uwagi dotyczące organizacji studenckich praktyk zawodowych (organizacja praktyk, relacja student – kierunkowy opiekun praktyk w Uczelni):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"Ważne aby dokumentacja dotycząca praktyk była korygowana wcześniej  żeby nie było później zwrotów i ponownego dostarczania dokumentów."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"Praktyki powinny odbywać się trybie ciągłym</w:t>
      </w:r>
      <w:r>
        <w:rPr>
          <w:rFonts w:ascii="Times New Roman" w:hAnsi="Times New Roman" w:cs="Times New Roman"/>
        </w:rPr>
        <w:t xml:space="preserve"> </w:t>
      </w:r>
      <w:r w:rsidRPr="00B605CC">
        <w:rPr>
          <w:rFonts w:ascii="Times New Roman" w:hAnsi="Times New Roman" w:cs="Times New Roman"/>
        </w:rPr>
        <w:t xml:space="preserve">- studenci powinni dostać określony czas wolny (przykładowo 2 tygodnie) aby odbywać praktykę gdyż odbywanie jej raz/dwa razy </w:t>
      </w:r>
      <w:r w:rsidR="00DF2B34">
        <w:rPr>
          <w:rFonts w:ascii="Times New Roman" w:hAnsi="Times New Roman" w:cs="Times New Roman"/>
        </w:rPr>
        <w:br/>
      </w:r>
      <w:r w:rsidRPr="00B605CC">
        <w:rPr>
          <w:rFonts w:ascii="Times New Roman" w:hAnsi="Times New Roman" w:cs="Times New Roman"/>
        </w:rPr>
        <w:t>w tygodniu nie wpływa na jej płynność oraz efektywność."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"Informacje w sprawie praktyk a w szczególności co do miejsca ich odbywania nie były do końca sprecyzowane trzeba było się upominać o niezbędne informacje."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"Dokumenty obowiązujące studenta oraz zakład pracy i zakładowego opiekuna praktyk nie powinny ulegać zmianie po zaakceptowaniu przez szkołę przyjęcia studenta na praktyki."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"Powinny odbywać się na uczelni"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"Brak  możliwości bezpośredniego kontaktu dla osób pracujących."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"Powinien być bardziej nakreślony sposób przeprowadzenia praktyk."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"Niekiedy praktyki i czas ich realizacji pokrywa się z planem zajęć"</w:t>
      </w:r>
    </w:p>
    <w:p w:rsidR="00B605CC" w:rsidRDefault="00B605CC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"Mogłoby być więcej dni przeznaczonych na realizację praktyk"</w:t>
      </w:r>
    </w:p>
    <w:p w:rsidR="00DF2B34" w:rsidRPr="00DF2B34" w:rsidRDefault="00DF2B34" w:rsidP="00421C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12 osób </w:t>
      </w:r>
    </w:p>
    <w:p w:rsidR="004C7F4F" w:rsidRDefault="004C7F4F" w:rsidP="004C7F4F">
      <w:pPr>
        <w:pStyle w:val="Akapitzlist"/>
        <w:spacing w:line="360" w:lineRule="auto"/>
        <w:ind w:left="783"/>
        <w:jc w:val="both"/>
        <w:rPr>
          <w:rFonts w:ascii="Times New Roman" w:hAnsi="Times New Roman" w:cs="Times New Roman"/>
        </w:rPr>
      </w:pPr>
    </w:p>
    <w:p w:rsidR="00DF2B34" w:rsidRDefault="00DF2B34" w:rsidP="004C7F4F">
      <w:pPr>
        <w:pStyle w:val="Akapitzlist"/>
        <w:spacing w:line="360" w:lineRule="auto"/>
        <w:ind w:left="783"/>
        <w:jc w:val="both"/>
        <w:rPr>
          <w:rFonts w:ascii="Times New Roman" w:hAnsi="Times New Roman" w:cs="Times New Roman"/>
        </w:rPr>
      </w:pPr>
    </w:p>
    <w:p w:rsidR="00DF2B34" w:rsidRDefault="00DF2B34" w:rsidP="004C7F4F">
      <w:pPr>
        <w:pStyle w:val="Akapitzlist"/>
        <w:spacing w:line="360" w:lineRule="auto"/>
        <w:ind w:left="783"/>
        <w:jc w:val="both"/>
        <w:rPr>
          <w:rFonts w:ascii="Times New Roman" w:hAnsi="Times New Roman" w:cs="Times New Roman"/>
        </w:rPr>
      </w:pPr>
    </w:p>
    <w:p w:rsidR="00DF2B34" w:rsidRDefault="00DF2B34" w:rsidP="004C7F4F">
      <w:pPr>
        <w:pStyle w:val="Akapitzlist"/>
        <w:spacing w:line="360" w:lineRule="auto"/>
        <w:ind w:left="783"/>
        <w:jc w:val="both"/>
        <w:rPr>
          <w:rFonts w:ascii="Times New Roman" w:hAnsi="Times New Roman" w:cs="Times New Roman"/>
        </w:rPr>
      </w:pPr>
    </w:p>
    <w:p w:rsidR="00DF2B34" w:rsidRDefault="00DF2B34" w:rsidP="004C7F4F">
      <w:pPr>
        <w:pStyle w:val="Akapitzlist"/>
        <w:spacing w:line="360" w:lineRule="auto"/>
        <w:ind w:left="783"/>
        <w:jc w:val="both"/>
        <w:rPr>
          <w:rFonts w:ascii="Times New Roman" w:hAnsi="Times New Roman" w:cs="Times New Roman"/>
        </w:rPr>
      </w:pPr>
    </w:p>
    <w:p w:rsidR="00DF2B34" w:rsidRPr="00B605CC" w:rsidRDefault="00DF2B34" w:rsidP="004C7F4F">
      <w:pPr>
        <w:pStyle w:val="Akapitzlist"/>
        <w:spacing w:line="360" w:lineRule="auto"/>
        <w:ind w:left="783"/>
        <w:jc w:val="both"/>
        <w:rPr>
          <w:rFonts w:ascii="Times New Roman" w:hAnsi="Times New Roman" w:cs="Times New Roman"/>
        </w:rPr>
      </w:pPr>
    </w:p>
    <w:p w:rsidR="00AD5904" w:rsidRPr="00A20558" w:rsidRDefault="00AD5904" w:rsidP="00AD590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1F1A">
        <w:rPr>
          <w:rFonts w:ascii="Times New Roman" w:hAnsi="Times New Roman" w:cs="Times New Roman"/>
          <w:b/>
        </w:rPr>
        <w:lastRenderedPageBreak/>
        <w:t xml:space="preserve">Organizacja praktyk zawodowych ze strony zakładu pracy </w:t>
      </w:r>
    </w:p>
    <w:p w:rsidR="00AD5904" w:rsidRPr="00855781" w:rsidRDefault="00AD5904" w:rsidP="00421C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AD5904" w:rsidRDefault="007118FA" w:rsidP="00BC5815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118FA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2878372" cy="1749287"/>
            <wp:effectExtent l="0" t="0" r="0" b="0"/>
            <wp:docPr id="9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118FA" w:rsidRDefault="00AD5904" w:rsidP="00421C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zastosowania wiedzy teoretycznej zdobytej na zajęciach?</w:t>
      </w:r>
    </w:p>
    <w:p w:rsidR="00AD5904" w:rsidRPr="00855781" w:rsidRDefault="00F164C9" w:rsidP="004C7F4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164C9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854518" cy="1876508"/>
            <wp:effectExtent l="0" t="0" r="0" b="0"/>
            <wp:docPr id="1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5904" w:rsidRDefault="00AD5904" w:rsidP="00421C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AD5904" w:rsidRDefault="004C7F4F" w:rsidP="00DF2B3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C7F4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965837" cy="1860605"/>
            <wp:effectExtent l="0" t="0" r="0" b="0"/>
            <wp:docPr id="15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2B34" w:rsidRPr="00DF2B34" w:rsidRDefault="00DF2B34" w:rsidP="00AB5F02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256" w:type="dxa"/>
        <w:tblLook w:val="04A0"/>
      </w:tblPr>
      <w:tblGrid>
        <w:gridCol w:w="2632"/>
        <w:gridCol w:w="2127"/>
        <w:gridCol w:w="2126"/>
        <w:gridCol w:w="2144"/>
      </w:tblGrid>
      <w:tr w:rsidR="00AD5904" w:rsidRPr="00855781" w:rsidTr="007118FA">
        <w:trPr>
          <w:jc w:val="center"/>
        </w:trPr>
        <w:tc>
          <w:tcPr>
            <w:tcW w:w="2632" w:type="dxa"/>
            <w:vAlign w:val="center"/>
          </w:tcPr>
          <w:p w:rsidR="00AD5904" w:rsidRPr="00855781" w:rsidRDefault="00AD5904" w:rsidP="007118F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D5904" w:rsidRPr="00855781" w:rsidRDefault="00AD5904" w:rsidP="007118F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6" w:type="dxa"/>
            <w:vAlign w:val="center"/>
          </w:tcPr>
          <w:p w:rsidR="00AD5904" w:rsidRPr="00855781" w:rsidRDefault="00AD5904" w:rsidP="007118F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44" w:type="dxa"/>
            <w:vAlign w:val="center"/>
          </w:tcPr>
          <w:p w:rsidR="00AD5904" w:rsidRPr="00855781" w:rsidRDefault="00AD5904" w:rsidP="007118F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AD5904" w:rsidRPr="00855781" w:rsidTr="007118FA">
        <w:trPr>
          <w:jc w:val="center"/>
        </w:trPr>
        <w:tc>
          <w:tcPr>
            <w:tcW w:w="2632" w:type="dxa"/>
            <w:vAlign w:val="center"/>
          </w:tcPr>
          <w:p w:rsidR="00AD5904" w:rsidRPr="00855781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7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AD5904" w:rsidRPr="00AD5904" w:rsidRDefault="00F164C9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44" w:type="dxa"/>
            <w:vAlign w:val="center"/>
          </w:tcPr>
          <w:p w:rsidR="00AD5904" w:rsidRPr="00AD5904" w:rsidRDefault="00AD5904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D5904" w:rsidRPr="00855781" w:rsidTr="007118FA">
        <w:trPr>
          <w:jc w:val="center"/>
        </w:trPr>
        <w:tc>
          <w:tcPr>
            <w:tcW w:w="2632" w:type="dxa"/>
            <w:vAlign w:val="center"/>
          </w:tcPr>
          <w:p w:rsidR="00AD5904" w:rsidRPr="00855781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7" w:type="dxa"/>
            <w:vAlign w:val="center"/>
          </w:tcPr>
          <w:p w:rsidR="00AD5904" w:rsidRPr="00AD5904" w:rsidRDefault="00AD5904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AD5904" w:rsidRPr="00AD5904" w:rsidRDefault="00AD5904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44" w:type="dxa"/>
            <w:vAlign w:val="center"/>
          </w:tcPr>
          <w:p w:rsidR="00AD5904" w:rsidRPr="00AD5904" w:rsidRDefault="00AD5904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D5904" w:rsidRPr="00855781" w:rsidTr="007118FA">
        <w:trPr>
          <w:jc w:val="center"/>
        </w:trPr>
        <w:tc>
          <w:tcPr>
            <w:tcW w:w="2632" w:type="dxa"/>
            <w:vAlign w:val="center"/>
          </w:tcPr>
          <w:p w:rsidR="00AD5904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AD5904" w:rsidRPr="00855781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7" w:type="dxa"/>
            <w:vAlign w:val="center"/>
          </w:tcPr>
          <w:p w:rsidR="00AD5904" w:rsidRPr="00AD5904" w:rsidRDefault="00AD5904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AD5904" w:rsidRPr="00AD5904" w:rsidRDefault="00AD5904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44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AD5904" w:rsidRPr="00855781" w:rsidTr="007118FA">
        <w:trPr>
          <w:jc w:val="center"/>
        </w:trPr>
        <w:tc>
          <w:tcPr>
            <w:tcW w:w="2632" w:type="dxa"/>
            <w:vAlign w:val="center"/>
          </w:tcPr>
          <w:p w:rsidR="00AD5904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AD5904" w:rsidRPr="00855781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7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F164C9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44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</w:tr>
      <w:tr w:rsidR="00AD5904" w:rsidRPr="00855781" w:rsidTr="007118FA">
        <w:trPr>
          <w:jc w:val="center"/>
        </w:trPr>
        <w:tc>
          <w:tcPr>
            <w:tcW w:w="2632" w:type="dxa"/>
            <w:vAlign w:val="center"/>
          </w:tcPr>
          <w:p w:rsidR="00AD5904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AD5904" w:rsidRPr="00855781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7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AD5904" w:rsidRPr="00AD5904" w:rsidRDefault="00F164C9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2144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</w:p>
        </w:tc>
      </w:tr>
    </w:tbl>
    <w:p w:rsidR="00AD5904" w:rsidRDefault="00AD5904" w:rsidP="00AD590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D5904" w:rsidRDefault="00AD5904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jc w:val="center"/>
        <w:tblInd w:w="162" w:type="dxa"/>
        <w:tblLook w:val="04A0"/>
      </w:tblPr>
      <w:tblGrid>
        <w:gridCol w:w="2250"/>
        <w:gridCol w:w="1416"/>
        <w:gridCol w:w="963"/>
        <w:gridCol w:w="812"/>
        <w:gridCol w:w="1070"/>
        <w:gridCol w:w="1279"/>
        <w:gridCol w:w="1334"/>
      </w:tblGrid>
      <w:tr w:rsidR="00AD5904" w:rsidRPr="00855781" w:rsidTr="00AB5F02">
        <w:trPr>
          <w:jc w:val="center"/>
        </w:trPr>
        <w:tc>
          <w:tcPr>
            <w:tcW w:w="2250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 xml:space="preserve">Samodzielności </w:t>
            </w:r>
            <w:r w:rsidRPr="00A20558">
              <w:rPr>
                <w:rFonts w:ascii="Times New Roman" w:hAnsi="Times New Roman" w:cs="Times New Roman"/>
                <w:sz w:val="16"/>
                <w:szCs w:val="20"/>
              </w:rPr>
              <w:br/>
              <w:t>i odpowiedzialności</w:t>
            </w:r>
          </w:p>
        </w:tc>
        <w:tc>
          <w:tcPr>
            <w:tcW w:w="963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Organizacji pracy własnej</w:t>
            </w:r>
          </w:p>
        </w:tc>
        <w:tc>
          <w:tcPr>
            <w:tcW w:w="812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Radzenia sobie ze stresem</w:t>
            </w:r>
          </w:p>
        </w:tc>
        <w:tc>
          <w:tcPr>
            <w:tcW w:w="1070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pracy w zespole</w:t>
            </w:r>
          </w:p>
        </w:tc>
        <w:tc>
          <w:tcPr>
            <w:tcW w:w="1279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Umiejętności skutecznego komunikowania się</w:t>
            </w:r>
          </w:p>
        </w:tc>
        <w:tc>
          <w:tcPr>
            <w:tcW w:w="1334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20558">
              <w:rPr>
                <w:rFonts w:ascii="Times New Roman" w:hAnsi="Times New Roman" w:cs="Times New Roman"/>
                <w:sz w:val="16"/>
                <w:szCs w:val="20"/>
              </w:rPr>
              <w:t>Wykorzystania narzędzi i oprogramowania komputerowego</w:t>
            </w:r>
          </w:p>
        </w:tc>
      </w:tr>
      <w:tr w:rsidR="00AD5904" w:rsidRPr="00855781" w:rsidTr="00AB5F02">
        <w:trPr>
          <w:jc w:val="center"/>
        </w:trPr>
        <w:tc>
          <w:tcPr>
            <w:tcW w:w="2250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1416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0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79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D5904" w:rsidRPr="00855781" w:rsidTr="00AB5F02">
        <w:trPr>
          <w:jc w:val="center"/>
        </w:trPr>
        <w:tc>
          <w:tcPr>
            <w:tcW w:w="2250" w:type="dxa"/>
            <w:vAlign w:val="center"/>
          </w:tcPr>
          <w:p w:rsidR="00AD5904" w:rsidRPr="00A20558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416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070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279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D5904" w:rsidRPr="00855781" w:rsidTr="00AB5F02">
        <w:trPr>
          <w:jc w:val="center"/>
        </w:trPr>
        <w:tc>
          <w:tcPr>
            <w:tcW w:w="2250" w:type="dxa"/>
            <w:vAlign w:val="center"/>
          </w:tcPr>
          <w:p w:rsidR="00AD5904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dobrym, </w:t>
            </w:r>
          </w:p>
          <w:p w:rsidR="00AD5904" w:rsidRPr="00A20558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1416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334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  <w:tr w:rsidR="00AD5904" w:rsidRPr="00855781" w:rsidTr="00AB5F02">
        <w:trPr>
          <w:jc w:val="center"/>
        </w:trPr>
        <w:tc>
          <w:tcPr>
            <w:tcW w:w="2250" w:type="dxa"/>
            <w:vAlign w:val="center"/>
          </w:tcPr>
          <w:p w:rsidR="00AD5904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bardzo dobrym, </w:t>
            </w:r>
          </w:p>
          <w:p w:rsidR="00AD5904" w:rsidRPr="00A20558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1416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963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812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</w:t>
            </w:r>
          </w:p>
        </w:tc>
        <w:tc>
          <w:tcPr>
            <w:tcW w:w="1070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1279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1334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</w:tr>
      <w:tr w:rsidR="00AD5904" w:rsidRPr="00855781" w:rsidTr="00AB5F02">
        <w:trPr>
          <w:jc w:val="center"/>
        </w:trPr>
        <w:tc>
          <w:tcPr>
            <w:tcW w:w="2250" w:type="dxa"/>
            <w:vAlign w:val="center"/>
          </w:tcPr>
          <w:p w:rsidR="00AD5904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spełnia kryterium w stopniu wyróżniającym, </w:t>
            </w:r>
          </w:p>
          <w:p w:rsidR="00AD5904" w:rsidRPr="00A20558" w:rsidRDefault="00AD5904" w:rsidP="00711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1416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20</w:t>
            </w:r>
          </w:p>
        </w:tc>
        <w:tc>
          <w:tcPr>
            <w:tcW w:w="812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1070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1279" w:type="dxa"/>
            <w:vAlign w:val="center"/>
          </w:tcPr>
          <w:p w:rsidR="00AD5904" w:rsidRPr="00AD5904" w:rsidRDefault="004C7F4F" w:rsidP="007118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1334" w:type="dxa"/>
            <w:vAlign w:val="center"/>
          </w:tcPr>
          <w:p w:rsidR="004C7F4F" w:rsidRPr="00AD5904" w:rsidRDefault="004C7F4F" w:rsidP="004C7F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</w:tr>
    </w:tbl>
    <w:p w:rsidR="00AD5904" w:rsidRPr="00B6530B" w:rsidRDefault="00AD5904" w:rsidP="00AD590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AD5904" w:rsidRPr="00B6530B" w:rsidRDefault="00AD5904" w:rsidP="00AD590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Uwagi dotyczące organizacji studenckich praktyk zawodowych  (przebieg praktyk, relacja student – opiekun praktyk w zakładzie pracy):</w:t>
      </w:r>
    </w:p>
    <w:p w:rsidR="00B605CC" w:rsidRDefault="00B605CC" w:rsidP="00421C6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"Opiekun kompetentny"</w:t>
      </w:r>
    </w:p>
    <w:p w:rsidR="00B605CC" w:rsidRDefault="00B605CC" w:rsidP="00421C6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"Duże utrudnienia dla osób pracujących"</w:t>
      </w:r>
    </w:p>
    <w:p w:rsidR="00B6530B" w:rsidRDefault="00B605CC" w:rsidP="00421C6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B605CC">
        <w:rPr>
          <w:rFonts w:ascii="Times New Roman" w:hAnsi="Times New Roman" w:cs="Times New Roman"/>
        </w:rPr>
        <w:t>"Nie wszyscy opiekunowie praktyk w zakładzie pracy chcieli aby uczestniczyć w ich zajęciach"</w:t>
      </w:r>
    </w:p>
    <w:p w:rsidR="00DF2B34" w:rsidRPr="005B5271" w:rsidRDefault="00DF2B34" w:rsidP="00421C6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17 osób</w:t>
      </w:r>
    </w:p>
    <w:p w:rsidR="00DF2B34" w:rsidRDefault="00DF2B34" w:rsidP="00DF2B3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B6530B" w:rsidRPr="00B6530B" w:rsidRDefault="00B6530B" w:rsidP="00B6530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4955D1" w:rsidRDefault="004955D1" w:rsidP="004955D1">
      <w:pPr>
        <w:pStyle w:val="Nagwek1"/>
        <w:spacing w:line="360" w:lineRule="auto"/>
      </w:pPr>
      <w:bookmarkStart w:id="5" w:name="_Toc5778370"/>
      <w:r w:rsidRPr="003C2A57">
        <w:lastRenderedPageBreak/>
        <w:t xml:space="preserve">Kierunek </w:t>
      </w:r>
      <w:r>
        <w:t>Pedagogika II stopnia</w:t>
      </w:r>
      <w:r w:rsidRPr="003C2A57">
        <w:t xml:space="preserve"> studia stacjonarne</w:t>
      </w:r>
      <w:bookmarkEnd w:id="5"/>
      <w:r w:rsidRPr="003C2A57">
        <w:t xml:space="preserve"> 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/>
      </w:tblPr>
      <w:tblGrid>
        <w:gridCol w:w="2195"/>
        <w:gridCol w:w="1417"/>
        <w:gridCol w:w="1134"/>
        <w:gridCol w:w="1442"/>
        <w:gridCol w:w="1823"/>
        <w:gridCol w:w="1490"/>
      </w:tblGrid>
      <w:tr w:rsidR="000024C3" w:rsidRPr="005C257A" w:rsidTr="00E85DB5">
        <w:trPr>
          <w:trHeight w:val="408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024C3" w:rsidRPr="005C257A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024C3" w:rsidRPr="005C257A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Tryb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024C3" w:rsidRPr="005C257A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Poziom studiów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024C3" w:rsidRPr="005C257A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024C3" w:rsidRPr="005C257A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Liczba studentów na II</w:t>
            </w:r>
            <w:r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024C3" w:rsidRPr="005C257A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0024C3" w:rsidRPr="005C257A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0024C3" w:rsidRPr="00DB1D1C" w:rsidTr="00E85DB5">
        <w:trPr>
          <w:trHeight w:val="34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C3" w:rsidRPr="00B501BE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C3" w:rsidRPr="00B501BE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C3" w:rsidRPr="00DB1D1C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 stopnia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C3" w:rsidRPr="00DB1D1C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C3" w:rsidRPr="00DB1D1C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C3" w:rsidRPr="00DB1D1C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60,47 %</w:t>
            </w:r>
          </w:p>
        </w:tc>
      </w:tr>
    </w:tbl>
    <w:p w:rsidR="000024C3" w:rsidRPr="000024C3" w:rsidRDefault="000024C3" w:rsidP="000024C3"/>
    <w:p w:rsidR="004955D1" w:rsidRDefault="004955D1" w:rsidP="004955D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tbl>
      <w:tblPr>
        <w:tblW w:w="695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25"/>
        <w:gridCol w:w="2126"/>
      </w:tblGrid>
      <w:tr w:rsidR="000024C3" w:rsidRPr="005C257A" w:rsidTr="00E85DB5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024C3" w:rsidRPr="00FB5CC7" w:rsidRDefault="000024C3" w:rsidP="00E8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FB5CC7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0024C3" w:rsidRPr="005C257A" w:rsidTr="00E85DB5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024C3" w:rsidRPr="00A20558" w:rsidRDefault="000024C3" w:rsidP="00E85DB5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A20558" w:rsidRDefault="000024C3" w:rsidP="00E85DB5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24</w:t>
            </w:r>
          </w:p>
        </w:tc>
      </w:tr>
      <w:tr w:rsidR="000024C3" w:rsidRPr="005C257A" w:rsidTr="00E85DB5">
        <w:trPr>
          <w:trHeight w:val="333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024C3" w:rsidRPr="00A20558" w:rsidRDefault="000024C3" w:rsidP="00E85DB5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 w:rsidRPr="00A20558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Powiat 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A20558" w:rsidRDefault="000024C3" w:rsidP="00E85DB5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5</w:t>
            </w:r>
          </w:p>
        </w:tc>
      </w:tr>
      <w:tr w:rsidR="000024C3" w:rsidRPr="005C257A" w:rsidTr="00E85DB5">
        <w:trPr>
          <w:trHeight w:val="360"/>
        </w:trPr>
        <w:tc>
          <w:tcPr>
            <w:tcW w:w="4825" w:type="dxa"/>
            <w:shd w:val="clear" w:color="auto" w:fill="auto"/>
            <w:vAlign w:val="center"/>
            <w:hideMark/>
          </w:tcPr>
          <w:p w:rsidR="000024C3" w:rsidRPr="00A20558" w:rsidRDefault="000024C3" w:rsidP="00E8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 powiat 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A20558" w:rsidRDefault="000024C3" w:rsidP="00E85DB5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22</w:t>
            </w:r>
          </w:p>
        </w:tc>
      </w:tr>
      <w:tr w:rsidR="000024C3" w:rsidRPr="005C257A" w:rsidTr="00E85DB5">
        <w:trPr>
          <w:trHeight w:val="360"/>
        </w:trPr>
        <w:tc>
          <w:tcPr>
            <w:tcW w:w="4825" w:type="dxa"/>
            <w:shd w:val="clear" w:color="auto" w:fill="auto"/>
            <w:vAlign w:val="center"/>
            <w:hideMark/>
          </w:tcPr>
          <w:p w:rsidR="000024C3" w:rsidRPr="00A20558" w:rsidRDefault="000024C3" w:rsidP="00E8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województwo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A20558" w:rsidRDefault="000024C3" w:rsidP="00E85DB5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</w:t>
            </w:r>
          </w:p>
        </w:tc>
      </w:tr>
    </w:tbl>
    <w:p w:rsidR="000024C3" w:rsidRDefault="000024C3" w:rsidP="000024C3">
      <w:pPr>
        <w:rPr>
          <w:rFonts w:ascii="Times New Roman" w:hAnsi="Times New Roman" w:cs="Times New Roman"/>
        </w:rPr>
      </w:pPr>
    </w:p>
    <w:p w:rsidR="000024C3" w:rsidRDefault="000024C3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Inny powiat województwa Podkarpackiego:</w:t>
      </w:r>
    </w:p>
    <w:p w:rsidR="000024C3" w:rsidRDefault="005754E7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="000024C3">
        <w:rPr>
          <w:rFonts w:ascii="Times New Roman" w:hAnsi="Times New Roman" w:cs="Times New Roman"/>
        </w:rPr>
        <w:t xml:space="preserve">ańcucki – 6 </w:t>
      </w:r>
    </w:p>
    <w:p w:rsidR="000024C3" w:rsidRDefault="005754E7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024C3">
        <w:rPr>
          <w:rFonts w:ascii="Times New Roman" w:hAnsi="Times New Roman" w:cs="Times New Roman"/>
        </w:rPr>
        <w:t>rzemyski – 4</w:t>
      </w:r>
    </w:p>
    <w:p w:rsidR="000024C3" w:rsidRDefault="005754E7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024C3">
        <w:rPr>
          <w:rFonts w:ascii="Times New Roman" w:hAnsi="Times New Roman" w:cs="Times New Roman"/>
        </w:rPr>
        <w:t>rzeworski – 3</w:t>
      </w:r>
    </w:p>
    <w:p w:rsidR="000024C3" w:rsidRDefault="005754E7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024C3">
        <w:rPr>
          <w:rFonts w:ascii="Times New Roman" w:hAnsi="Times New Roman" w:cs="Times New Roman"/>
        </w:rPr>
        <w:t>ubaczowski – 5</w:t>
      </w:r>
    </w:p>
    <w:p w:rsidR="005754E7" w:rsidRDefault="005754E7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krośnieński – 1</w:t>
      </w:r>
    </w:p>
    <w:p w:rsidR="000024C3" w:rsidRDefault="00F845B9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024C3">
        <w:rPr>
          <w:rFonts w:ascii="Times New Roman" w:hAnsi="Times New Roman" w:cs="Times New Roman"/>
        </w:rPr>
        <w:t>zeszów – 2</w:t>
      </w:r>
    </w:p>
    <w:p w:rsidR="000024C3" w:rsidRDefault="000024C3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województwo:</w:t>
      </w:r>
    </w:p>
    <w:p w:rsidR="000024C3" w:rsidRDefault="005754E7" w:rsidP="0000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024C3">
        <w:rPr>
          <w:rFonts w:ascii="Times New Roman" w:hAnsi="Times New Roman" w:cs="Times New Roman"/>
        </w:rPr>
        <w:t xml:space="preserve">ubelskie – 1 osoba </w:t>
      </w:r>
    </w:p>
    <w:p w:rsidR="000024C3" w:rsidRPr="005C257A" w:rsidRDefault="000024C3" w:rsidP="000024C3">
      <w:pPr>
        <w:spacing w:line="360" w:lineRule="auto"/>
        <w:rPr>
          <w:rFonts w:ascii="Times New Roman" w:hAnsi="Times New Roman" w:cs="Times New Roman"/>
          <w:b/>
        </w:rPr>
      </w:pPr>
      <w:r w:rsidRPr="005C257A">
        <w:rPr>
          <w:rFonts w:ascii="Times New Roman" w:hAnsi="Times New Roman" w:cs="Times New Roman"/>
          <w:b/>
        </w:rPr>
        <w:t xml:space="preserve">Nazwa zakładu pracy w którym była realizowana praktyka zawodowa: 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"Sąd Rejonowy w Jarosławiu"</w:t>
      </w:r>
      <w:r w:rsidR="001D3582">
        <w:rPr>
          <w:rFonts w:ascii="Times New Roman" w:hAnsi="Times New Roman" w:cs="Times New Roman"/>
        </w:rPr>
        <w:t xml:space="preserve"> – 5 osób 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"Dom dla Dzieci"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"Szkoła Podstawowa w Zadąbrowiu"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"Samorządowe przedszkole nr</w:t>
      </w:r>
      <w:r w:rsidR="0009588B">
        <w:rPr>
          <w:rFonts w:ascii="Times New Roman" w:hAnsi="Times New Roman" w:cs="Times New Roman"/>
        </w:rPr>
        <w:t xml:space="preserve"> </w:t>
      </w:r>
      <w:r w:rsidRPr="000024C3">
        <w:rPr>
          <w:rFonts w:ascii="Times New Roman" w:hAnsi="Times New Roman" w:cs="Times New Roman"/>
        </w:rPr>
        <w:t>1"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"Przedszkole Miejskie nr 2"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"Młodzieżowy Ośrodek Wychowawczy w Lubaczowie"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"Ośrodek szkolno wychowawczy im. Jana Pawła II w Lubaczowie"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</w:t>
      </w:r>
      <w:r w:rsidR="00701D8F" w:rsidRPr="000024C3">
        <w:rPr>
          <w:rFonts w:ascii="Times New Roman" w:hAnsi="Times New Roman" w:cs="Times New Roman"/>
        </w:rPr>
        <w:t>Szkoła</w:t>
      </w:r>
      <w:r w:rsidRPr="000024C3">
        <w:rPr>
          <w:rFonts w:ascii="Times New Roman" w:hAnsi="Times New Roman" w:cs="Times New Roman"/>
        </w:rPr>
        <w:t xml:space="preserve"> podstawowa im Kapitana </w:t>
      </w:r>
      <w:r w:rsidR="00DF2B34" w:rsidRPr="000024C3">
        <w:rPr>
          <w:rFonts w:ascii="Times New Roman" w:hAnsi="Times New Roman" w:cs="Times New Roman"/>
        </w:rPr>
        <w:t>Wacława</w:t>
      </w:r>
      <w:r w:rsidRPr="000024C3">
        <w:rPr>
          <w:rFonts w:ascii="Times New Roman" w:hAnsi="Times New Roman" w:cs="Times New Roman"/>
        </w:rPr>
        <w:t xml:space="preserve"> Nycza w Soninie"</w:t>
      </w:r>
      <w:r w:rsidR="00DF2B34">
        <w:rPr>
          <w:rFonts w:ascii="Times New Roman" w:hAnsi="Times New Roman" w:cs="Times New Roman"/>
        </w:rPr>
        <w:t xml:space="preserve"> – 2 osoby 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"Szpital Psychiatryczny"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"Szkoła Podstawowa w Rozborzu Długim"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"Szkoła Podstawowa im. Jana Pawła II w Świebodnej"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lastRenderedPageBreak/>
        <w:t>"Specjalny Ośrodek Wychowawczy nr2 Zgromadzenia Sióstr Służebniczek NMP NP"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 xml:space="preserve">"Wojewódzki Podkarpacki Szpital Psychiatryczny im. prof. Eugeniusza Brzezickiego </w:t>
      </w:r>
      <w:r w:rsidR="00AA66CF">
        <w:rPr>
          <w:rFonts w:ascii="Times New Roman" w:hAnsi="Times New Roman" w:cs="Times New Roman"/>
        </w:rPr>
        <w:br/>
      </w:r>
      <w:r w:rsidRPr="000024C3">
        <w:rPr>
          <w:rFonts w:ascii="Times New Roman" w:hAnsi="Times New Roman" w:cs="Times New Roman"/>
        </w:rPr>
        <w:t>w Żurawicy"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"Zespół Szkół im. bł. ks. Jana Balickiego w Ujeznej"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"Mi</w:t>
      </w:r>
      <w:r w:rsidR="001D3582">
        <w:rPr>
          <w:rFonts w:ascii="Times New Roman" w:hAnsi="Times New Roman" w:cs="Times New Roman"/>
        </w:rPr>
        <w:t>ejski Ośrodek Pomocy Społecznej – 2 osoby</w:t>
      </w:r>
    </w:p>
    <w:p w:rsidR="000024C3" w:rsidRPr="0009588B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"Regionalna Placówka Opiekuńczo Terapeutyczna"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"Szkoła Podstawowa im.</w:t>
      </w:r>
      <w:r w:rsidR="00701D8F">
        <w:rPr>
          <w:rFonts w:ascii="Times New Roman" w:hAnsi="Times New Roman" w:cs="Times New Roman"/>
        </w:rPr>
        <w:t xml:space="preserve"> </w:t>
      </w:r>
      <w:r w:rsidRPr="000024C3">
        <w:rPr>
          <w:rFonts w:ascii="Times New Roman" w:hAnsi="Times New Roman" w:cs="Times New Roman"/>
        </w:rPr>
        <w:t>gen.</w:t>
      </w:r>
      <w:r w:rsidR="00701D8F">
        <w:rPr>
          <w:rFonts w:ascii="Times New Roman" w:hAnsi="Times New Roman" w:cs="Times New Roman"/>
        </w:rPr>
        <w:t xml:space="preserve"> </w:t>
      </w:r>
      <w:r w:rsidRPr="000024C3">
        <w:rPr>
          <w:rFonts w:ascii="Times New Roman" w:hAnsi="Times New Roman" w:cs="Times New Roman"/>
        </w:rPr>
        <w:t xml:space="preserve">Antoniego </w:t>
      </w:r>
      <w:proofErr w:type="spellStart"/>
      <w:r w:rsidRPr="000024C3">
        <w:rPr>
          <w:rFonts w:ascii="Times New Roman" w:hAnsi="Times New Roman" w:cs="Times New Roman"/>
        </w:rPr>
        <w:t>Chrusciela</w:t>
      </w:r>
      <w:proofErr w:type="spellEnd"/>
      <w:r w:rsidRPr="000024C3">
        <w:rPr>
          <w:rFonts w:ascii="Times New Roman" w:hAnsi="Times New Roman" w:cs="Times New Roman"/>
        </w:rPr>
        <w:t xml:space="preserve"> </w:t>
      </w:r>
      <w:proofErr w:type="spellStart"/>
      <w:r w:rsidRPr="000024C3">
        <w:rPr>
          <w:rFonts w:ascii="Times New Roman" w:hAnsi="Times New Roman" w:cs="Times New Roman"/>
        </w:rPr>
        <w:t>ps</w:t>
      </w:r>
      <w:proofErr w:type="spellEnd"/>
      <w:r w:rsidRPr="000024C3">
        <w:rPr>
          <w:rFonts w:ascii="Times New Roman" w:hAnsi="Times New Roman" w:cs="Times New Roman"/>
        </w:rPr>
        <w:t xml:space="preserve">"" Monter"" w Gniewczynie </w:t>
      </w:r>
      <w:proofErr w:type="spellStart"/>
      <w:r w:rsidRPr="000024C3">
        <w:rPr>
          <w:rFonts w:ascii="Times New Roman" w:hAnsi="Times New Roman" w:cs="Times New Roman"/>
        </w:rPr>
        <w:t>Łancuckiej</w:t>
      </w:r>
      <w:proofErr w:type="spellEnd"/>
      <w:r w:rsidRPr="000024C3">
        <w:rPr>
          <w:rFonts w:ascii="Times New Roman" w:hAnsi="Times New Roman" w:cs="Times New Roman"/>
        </w:rPr>
        <w:t>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"SP Nr 5 w Jarosławiu"</w:t>
      </w:r>
    </w:p>
    <w:p w:rsidR="000024C3" w:rsidRPr="001D3582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1D3582">
        <w:rPr>
          <w:rFonts w:ascii="Times New Roman" w:hAnsi="Times New Roman" w:cs="Times New Roman"/>
        </w:rPr>
        <w:t>""Towarzystwo Przyjaciół Dzieci Oddział Powiatowy w Jarosławiu"</w:t>
      </w:r>
      <w:r w:rsidR="001D3582">
        <w:rPr>
          <w:rFonts w:ascii="Times New Roman" w:hAnsi="Times New Roman" w:cs="Times New Roman"/>
        </w:rPr>
        <w:t xml:space="preserve"> –</w:t>
      </w:r>
      <w:r w:rsidR="001D3582" w:rsidRPr="001D3582">
        <w:rPr>
          <w:rFonts w:ascii="Times New Roman" w:hAnsi="Times New Roman" w:cs="Times New Roman"/>
        </w:rPr>
        <w:t xml:space="preserve"> 3 osoby 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"Dom Pomocy Społecznej w Sośnicy"</w:t>
      </w:r>
      <w:r w:rsidR="001D3582">
        <w:rPr>
          <w:rFonts w:ascii="Times New Roman" w:hAnsi="Times New Roman" w:cs="Times New Roman"/>
        </w:rPr>
        <w:t xml:space="preserve"> – 2 osoby 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"Szkoła Podstawowa w Handzlówce"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"Niepubliczna Szkoła Podstawowa Nr 2 w Przemyślu"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"Niepubliczny Ośrodek Rewalidacyjno - Wychowawczy Caritas"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"Zespół Szkół w Wierzawicach"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"Komenda Wojewódzka Policji w Rzeszowie"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</w:t>
      </w:r>
      <w:r w:rsidR="00DF2B34">
        <w:rPr>
          <w:rFonts w:ascii="Times New Roman" w:hAnsi="Times New Roman" w:cs="Times New Roman"/>
        </w:rPr>
        <w:t>G</w:t>
      </w:r>
      <w:r w:rsidR="00DF2B34" w:rsidRPr="000024C3">
        <w:rPr>
          <w:rFonts w:ascii="Times New Roman" w:hAnsi="Times New Roman" w:cs="Times New Roman"/>
        </w:rPr>
        <w:t>minny</w:t>
      </w:r>
      <w:r w:rsidR="00DF2B34">
        <w:rPr>
          <w:rFonts w:ascii="Times New Roman" w:hAnsi="Times New Roman" w:cs="Times New Roman"/>
        </w:rPr>
        <w:t xml:space="preserve"> O</w:t>
      </w:r>
      <w:r w:rsidRPr="000024C3">
        <w:rPr>
          <w:rFonts w:ascii="Times New Roman" w:hAnsi="Times New Roman" w:cs="Times New Roman"/>
        </w:rPr>
        <w:t>środek Pomocy Społecznej"</w:t>
      </w:r>
      <w:r w:rsidR="00DF2B34">
        <w:rPr>
          <w:rFonts w:ascii="Times New Roman" w:hAnsi="Times New Roman" w:cs="Times New Roman"/>
        </w:rPr>
        <w:t xml:space="preserve"> – 2 osoby 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"Środowiskowy dom samopomocy"</w:t>
      </w:r>
    </w:p>
    <w:p w:rsidR="000024C3" w:rsidRPr="00DF2B34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"Zespół Placówek Oświatowo-Wychowawczych"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"SP nr 4"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"Dom dziecka"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"Rzeszowskie Stowarzyszenie Na Rzecz Dzieci Niepełnosprawnych i Autystycznych SOLIS RADIUS"</w:t>
      </w:r>
    </w:p>
    <w:p w:rsidR="00DF2B34" w:rsidRDefault="00F845B9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"Dom Pomocy S</w:t>
      </w:r>
      <w:r w:rsidR="000024C3" w:rsidRPr="000024C3">
        <w:rPr>
          <w:rFonts w:ascii="Times New Roman" w:hAnsi="Times New Roman" w:cs="Times New Roman"/>
        </w:rPr>
        <w:t>połecznej"</w:t>
      </w:r>
    </w:p>
    <w:p w:rsidR="000024C3" w:rsidRPr="00DF2B34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2B34">
        <w:rPr>
          <w:rFonts w:ascii="Times New Roman" w:hAnsi="Times New Roman" w:cs="Times New Roman"/>
        </w:rPr>
        <w:t>"Szkoła Podstawowa w Małkowicach"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"MOW"</w:t>
      </w:r>
    </w:p>
    <w:p w:rsidR="00DF2B34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 xml:space="preserve">"Szkoła podstawowa im Sług Bożych Rodziny </w:t>
      </w:r>
      <w:proofErr w:type="spellStart"/>
      <w:r w:rsidRPr="000024C3">
        <w:rPr>
          <w:rFonts w:ascii="Times New Roman" w:hAnsi="Times New Roman" w:cs="Times New Roman"/>
        </w:rPr>
        <w:t>Ulmow</w:t>
      </w:r>
      <w:proofErr w:type="spellEnd"/>
      <w:r w:rsidRPr="000024C3">
        <w:rPr>
          <w:rFonts w:ascii="Times New Roman" w:hAnsi="Times New Roman" w:cs="Times New Roman"/>
        </w:rPr>
        <w:t xml:space="preserve"> w Markowej"</w:t>
      </w:r>
    </w:p>
    <w:p w:rsidR="000024C3" w:rsidRPr="00DF2B34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2B34">
        <w:rPr>
          <w:rFonts w:ascii="Times New Roman" w:hAnsi="Times New Roman" w:cs="Times New Roman"/>
        </w:rPr>
        <w:t>"Dom Dziecka im Janusza Korczaka w Długim"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"Środowiskowe Ognisko Wychowawcze Towarzystwa Przyjaciół Dzieci w Jarosławiu"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"Stowarzyszenie Kulturalno-Wychowawcze im. ks. Piotra Skargi w Jarosławiu"</w:t>
      </w:r>
      <w:r w:rsidR="00DF2B34">
        <w:rPr>
          <w:rFonts w:ascii="Times New Roman" w:hAnsi="Times New Roman" w:cs="Times New Roman"/>
        </w:rPr>
        <w:t xml:space="preserve"> – 2 osoby 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"SP 10"</w:t>
      </w:r>
    </w:p>
    <w:p w:rsidR="000024C3" w:rsidRDefault="000024C3" w:rsidP="00421C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024C3">
        <w:rPr>
          <w:rFonts w:ascii="Times New Roman" w:hAnsi="Times New Roman" w:cs="Times New Roman"/>
        </w:rPr>
        <w:t>"Specjalny Ośrodek Szkolno Wychowawczy w Jarosławiu"</w:t>
      </w:r>
    </w:p>
    <w:p w:rsidR="00AA66CF" w:rsidRDefault="00AA66CF" w:rsidP="00AA66CF">
      <w:pPr>
        <w:spacing w:line="360" w:lineRule="auto"/>
        <w:jc w:val="both"/>
        <w:rPr>
          <w:rFonts w:ascii="Times New Roman" w:hAnsi="Times New Roman" w:cs="Times New Roman"/>
        </w:rPr>
      </w:pPr>
    </w:p>
    <w:p w:rsidR="00AA66CF" w:rsidRPr="00AA66CF" w:rsidRDefault="00AA66CF" w:rsidP="00AA66CF">
      <w:pPr>
        <w:spacing w:line="360" w:lineRule="auto"/>
        <w:jc w:val="both"/>
        <w:rPr>
          <w:rFonts w:ascii="Times New Roman" w:hAnsi="Times New Roman" w:cs="Times New Roman"/>
        </w:rPr>
      </w:pPr>
    </w:p>
    <w:p w:rsidR="000024C3" w:rsidRPr="005C257A" w:rsidRDefault="000024C3" w:rsidP="000024C3">
      <w:pPr>
        <w:rPr>
          <w:rFonts w:ascii="Times New Roman" w:hAnsi="Times New Roman" w:cs="Times New Roman"/>
        </w:rPr>
      </w:pPr>
    </w:p>
    <w:p w:rsidR="000024C3" w:rsidRPr="00855781" w:rsidRDefault="000024C3" w:rsidP="000024C3">
      <w:pPr>
        <w:spacing w:line="360" w:lineRule="auto"/>
        <w:rPr>
          <w:rFonts w:ascii="Times New Roman" w:hAnsi="Times New Roman" w:cs="Times New Roman"/>
          <w:b/>
        </w:rPr>
      </w:pPr>
      <w:r w:rsidRPr="007165F7">
        <w:rPr>
          <w:rFonts w:ascii="Times New Roman" w:hAnsi="Times New Roman" w:cs="Times New Roman"/>
          <w:b/>
        </w:rPr>
        <w:t xml:space="preserve">Organizacja praktyk zawodowych ze strony Uczelni </w:t>
      </w:r>
    </w:p>
    <w:p w:rsidR="000024C3" w:rsidRPr="00A20558" w:rsidRDefault="000024C3" w:rsidP="00421C65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0024C3" w:rsidRPr="007165F7" w:rsidRDefault="00701D8F" w:rsidP="00701D8F">
      <w:pPr>
        <w:spacing w:line="360" w:lineRule="auto"/>
        <w:ind w:left="360"/>
        <w:rPr>
          <w:rFonts w:ascii="Times New Roman" w:hAnsi="Times New Roman" w:cs="Times New Roman"/>
        </w:rPr>
      </w:pPr>
      <w:r w:rsidRPr="00701D8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124863" cy="1566407"/>
            <wp:effectExtent l="0" t="0" r="0" b="0"/>
            <wp:docPr id="23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24C3" w:rsidRPr="00701D8F" w:rsidRDefault="000024C3" w:rsidP="00421C65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liczba godzin praktyk zawodowych założonych w planach studiów realizowana w zakładach pracy jest wystarczająca?</w:t>
      </w:r>
    </w:p>
    <w:p w:rsidR="00701D8F" w:rsidRPr="001D3582" w:rsidRDefault="00701D8F" w:rsidP="001D3582">
      <w:pPr>
        <w:pStyle w:val="Akapitzlist"/>
        <w:spacing w:line="360" w:lineRule="auto"/>
        <w:rPr>
          <w:rFonts w:ascii="Times New Roman" w:hAnsi="Times New Roman" w:cs="Times New Roman"/>
        </w:rPr>
      </w:pPr>
      <w:r w:rsidRPr="00701D8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965837" cy="1709530"/>
            <wp:effectExtent l="0" t="0" r="0" b="0"/>
            <wp:docPr id="24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1D8F" w:rsidRPr="009A7F76" w:rsidRDefault="00701D8F" w:rsidP="000024C3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7"/>
        <w:gridCol w:w="2268"/>
        <w:gridCol w:w="2126"/>
        <w:gridCol w:w="2410"/>
      </w:tblGrid>
      <w:tr w:rsidR="000024C3" w:rsidRPr="009A7F76" w:rsidTr="00E85DB5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Czy uzyskana w trakcie studiów wiedza, umiejętności oraz 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ompetencje społeczne były Panu/P</w:t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 przydatne podczas odbywania praktyk studenckich?</w:t>
            </w:r>
          </w:p>
        </w:tc>
      </w:tr>
      <w:tr w:rsidR="000024C3" w:rsidRPr="009A7F76" w:rsidTr="00E85DB5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0024C3" w:rsidRPr="009A7F76" w:rsidTr="00E85DB5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0024C3" w:rsidRPr="009A7F76" w:rsidTr="00E85DB5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0024C3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024C3" w:rsidRPr="009A7F76" w:rsidTr="00E85DB5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0024C3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0024C3" w:rsidRPr="009A7F76" w:rsidTr="00E85DB5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0024C3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0024C3" w:rsidRPr="009A7F76" w:rsidRDefault="000024C3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024C3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BA72E2" w:rsidRPr="009A7F76" w:rsidTr="00E85DB5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BA72E2" w:rsidRPr="009A7F76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Brak odpowiedzi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72E2" w:rsidRDefault="00BA72E2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72E2" w:rsidRPr="009A7F76" w:rsidRDefault="006D068D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A72E2" w:rsidRPr="009A7F76" w:rsidRDefault="006D068D" w:rsidP="00E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</w:tbl>
    <w:p w:rsidR="00E744F2" w:rsidRDefault="00E744F2" w:rsidP="00E744F2">
      <w:pPr>
        <w:spacing w:line="360" w:lineRule="auto"/>
        <w:rPr>
          <w:rFonts w:ascii="Times New Roman" w:hAnsi="Times New Roman" w:cs="Times New Roman"/>
          <w:i/>
        </w:rPr>
      </w:pPr>
    </w:p>
    <w:p w:rsidR="000024C3" w:rsidRDefault="000024C3" w:rsidP="00E744F2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Uwagi dotyczące organizacji studenckich praktyk zawodowych (organizacja praktyk, relacja student – kierunkowy opiekun praktyk w Uczelni):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"Ważne aby dokumentacja dotycząca praktyk była korygowana wcześniej  żeby nie było później zwrotów i ponownego dostarczania dokumentów."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"Praktyki powinny odbywać się trybie ciągłym- studenci powinni dostać określony czas wolny (przykładowo 2 tygodnie) aby odbywać praktykę gdyż odbywanie jej raz/dwa razy w tygodniu nie wpływa na jej płynność oraz efektywność."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"Informacje w sprawie praktyk a w szczególności co do miejsca ich odbywania nie były do końca sprecyzowane trzeba było się upominać o niezbędne informacje."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"Dokumenty obowiązujące studenta oraz zakład pracy i zakładowego opiekuna praktyk nie powinny ulegać zmianie po zaakceptowaniu przez szkołę przyjęcia studenta na praktyki."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"Powinny odbywać się na uczelni"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"Brak  możliwości bezpośredniego kontaktu dla osób pracujących."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"Powinien być bardziej nakreślony sposób przeprowadzenia praktyk."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"Niekiedy praktyki i czas ich realizacji pokrywa się z planem zajęć"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"Mogłoby być więcej dni przeznaczonych na realizację praktyk"</w:t>
      </w:r>
    </w:p>
    <w:p w:rsidR="00E744F2" w:rsidRDefault="00AA66CF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"K</w:t>
      </w:r>
      <w:r w:rsidR="00E744F2" w:rsidRPr="00E744F2">
        <w:rPr>
          <w:rFonts w:ascii="Times New Roman" w:hAnsi="Times New Roman" w:cs="Times New Roman"/>
        </w:rPr>
        <w:t>ierunkowy opiekun praktyk zawsze służył pomocą jeśli była potrzebna"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"Jestem zadowolona z organizacji studenckich praktyk zawodowych"</w:t>
      </w:r>
      <w:r w:rsidR="00AA66CF">
        <w:rPr>
          <w:rFonts w:ascii="Times New Roman" w:hAnsi="Times New Roman" w:cs="Times New Roman"/>
        </w:rPr>
        <w:t xml:space="preserve"> – 3 osoby 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"Informacje przekazywane studentom niekiedy różnią się od siebie. Bieżące zmiany oraz terminy dotyczące dostarczenia dokumentów nie zawsze są podawane bezpośrednio studentowi nawet drogą mailową."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"Ilość praktyk zgodna z umową"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"Kompetentny życzliwy i rzetelny Opiekun"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"Brak uwag. Jestem zadowolona z organizacji praktyk zawodowych."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"Jestem zadowolona ze zdobytego doświadczenia w trakcie praktyk. Mam nadzieję że wykorzystam je w pracy z dziećmi."</w:t>
      </w:r>
    </w:p>
    <w:p w:rsidR="00E744F2" w:rsidRPr="00AA66CF" w:rsidRDefault="00F845B9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"B</w:t>
      </w:r>
      <w:r w:rsidR="00E744F2" w:rsidRPr="00E744F2">
        <w:rPr>
          <w:rFonts w:ascii="Times New Roman" w:hAnsi="Times New Roman" w:cs="Times New Roman"/>
        </w:rPr>
        <w:t xml:space="preserve">ardzo dobry przepływ informacji na linii opiekun </w:t>
      </w:r>
      <w:r w:rsidR="00AA66CF">
        <w:rPr>
          <w:rFonts w:ascii="Times New Roman" w:hAnsi="Times New Roman" w:cs="Times New Roman"/>
        </w:rPr>
        <w:t xml:space="preserve">– </w:t>
      </w:r>
      <w:r w:rsidR="00E744F2" w:rsidRPr="00AA66CF">
        <w:rPr>
          <w:rFonts w:ascii="Times New Roman" w:hAnsi="Times New Roman" w:cs="Times New Roman"/>
        </w:rPr>
        <w:t>student wysokie kompetencje opiekuna"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"Zadawalające"</w:t>
      </w:r>
    </w:p>
    <w:p w:rsidR="00E744F2" w:rsidRDefault="00AA66CF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"Organizacja praktyk: </w:t>
      </w:r>
      <w:r w:rsidR="00E744F2" w:rsidRPr="00E744F2">
        <w:rPr>
          <w:rFonts w:ascii="Times New Roman" w:hAnsi="Times New Roman" w:cs="Times New Roman"/>
        </w:rPr>
        <w:t>Zamieszanie w administracji brak kompromisowego podejścia do studenta.  Przydałby się dodatkowy pracownik który pomagałby w przeprowadzaniu praktyk tj. przyjmowanie dokumentów itp."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"Organizacja praktyk jest w porządku tylko godzin praktyk jest zdecydowanie za dużo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</w:rPr>
        <w:t>"Wszystko w jak najlepszym porządku."</w:t>
      </w:r>
    </w:p>
    <w:p w:rsidR="00E744F2" w:rsidRDefault="00E744F2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"O</w:t>
      </w:r>
      <w:r w:rsidRPr="00E744F2">
        <w:rPr>
          <w:rFonts w:ascii="Times New Roman" w:hAnsi="Times New Roman" w:cs="Times New Roman"/>
        </w:rPr>
        <w:t>rganizacja na wysokim poziomie relacja student - kierunkowy opiekun na wysokim  poziomie"</w:t>
      </w:r>
    </w:p>
    <w:p w:rsidR="00AA66CF" w:rsidRPr="005B5271" w:rsidRDefault="00AA66CF" w:rsidP="00421C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23 osoby </w:t>
      </w:r>
    </w:p>
    <w:p w:rsidR="000024C3" w:rsidRPr="00A20558" w:rsidRDefault="000024C3" w:rsidP="000024C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1F1A">
        <w:rPr>
          <w:rFonts w:ascii="Times New Roman" w:hAnsi="Times New Roman" w:cs="Times New Roman"/>
          <w:b/>
        </w:rPr>
        <w:lastRenderedPageBreak/>
        <w:t xml:space="preserve">Organizacja praktyk zawodowych ze strony zakładu pracy </w:t>
      </w:r>
    </w:p>
    <w:p w:rsidR="000024C3" w:rsidRPr="00855781" w:rsidRDefault="000024C3" w:rsidP="00421C6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0024C3" w:rsidRDefault="00923941" w:rsidP="000024C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23941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3586039" cy="1733384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024C3" w:rsidRDefault="000024C3" w:rsidP="00421C6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zastosowania wiedzy teoretycznej zdobytej na zajęciach?</w:t>
      </w:r>
    </w:p>
    <w:p w:rsidR="000024C3" w:rsidRPr="00855781" w:rsidRDefault="00E744F2" w:rsidP="000024C3">
      <w:pPr>
        <w:spacing w:line="360" w:lineRule="auto"/>
        <w:jc w:val="both"/>
        <w:rPr>
          <w:rFonts w:ascii="Times New Roman" w:hAnsi="Times New Roman" w:cs="Times New Roman"/>
        </w:rPr>
      </w:pPr>
      <w:r w:rsidRPr="00E744F2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586039" cy="1733384"/>
            <wp:effectExtent l="0" t="0" r="0" b="0"/>
            <wp:docPr id="26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024C3" w:rsidRPr="00855781" w:rsidRDefault="000024C3" w:rsidP="00421C6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0024C3" w:rsidRDefault="00923941" w:rsidP="000024C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23941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3411110" cy="1558456"/>
            <wp:effectExtent l="0" t="0" r="0" b="0"/>
            <wp:docPr id="18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A66CF" w:rsidRDefault="00AA66CF" w:rsidP="000024C3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Ind w:w="-256" w:type="dxa"/>
        <w:tblLook w:val="04A0"/>
      </w:tblPr>
      <w:tblGrid>
        <w:gridCol w:w="2618"/>
        <w:gridCol w:w="2115"/>
        <w:gridCol w:w="2114"/>
        <w:gridCol w:w="2132"/>
      </w:tblGrid>
      <w:tr w:rsidR="000024C3" w:rsidRPr="00855781" w:rsidTr="0009588B">
        <w:trPr>
          <w:trHeight w:val="665"/>
          <w:jc w:val="center"/>
        </w:trPr>
        <w:tc>
          <w:tcPr>
            <w:tcW w:w="2618" w:type="dxa"/>
            <w:vAlign w:val="center"/>
          </w:tcPr>
          <w:p w:rsidR="000024C3" w:rsidRPr="00855781" w:rsidRDefault="000024C3" w:rsidP="00E85DB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0024C3" w:rsidRPr="00855781" w:rsidRDefault="000024C3" w:rsidP="00E85DB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14" w:type="dxa"/>
            <w:vAlign w:val="center"/>
          </w:tcPr>
          <w:p w:rsidR="000024C3" w:rsidRPr="00855781" w:rsidRDefault="000024C3" w:rsidP="00E85DB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2" w:type="dxa"/>
            <w:vAlign w:val="center"/>
          </w:tcPr>
          <w:p w:rsidR="000024C3" w:rsidRPr="00855781" w:rsidRDefault="000024C3" w:rsidP="00E85DB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0024C3" w:rsidRPr="00855781" w:rsidTr="0009588B">
        <w:trPr>
          <w:trHeight w:val="333"/>
          <w:jc w:val="center"/>
        </w:trPr>
        <w:tc>
          <w:tcPr>
            <w:tcW w:w="2618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15" w:type="dxa"/>
            <w:vAlign w:val="center"/>
          </w:tcPr>
          <w:p w:rsidR="000024C3" w:rsidRPr="00AD5904" w:rsidRDefault="008D72E9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2114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0024C3" w:rsidRPr="00855781" w:rsidTr="0009588B">
        <w:trPr>
          <w:trHeight w:val="504"/>
          <w:jc w:val="center"/>
        </w:trPr>
        <w:tc>
          <w:tcPr>
            <w:tcW w:w="2618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15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14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2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0024C3" w:rsidRPr="00855781" w:rsidTr="0009588B">
        <w:trPr>
          <w:trHeight w:val="494"/>
          <w:jc w:val="center"/>
        </w:trPr>
        <w:tc>
          <w:tcPr>
            <w:tcW w:w="2618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spełnia kryterium w stopniu dobrym, </w:t>
            </w:r>
          </w:p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(drobne niedociągnięcia)</w:t>
            </w:r>
          </w:p>
        </w:tc>
        <w:tc>
          <w:tcPr>
            <w:tcW w:w="2115" w:type="dxa"/>
            <w:vAlign w:val="center"/>
          </w:tcPr>
          <w:p w:rsidR="000024C3" w:rsidRPr="00AD5904" w:rsidRDefault="008D72E9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14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2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0024C3" w:rsidRPr="00855781" w:rsidTr="0009588B">
        <w:trPr>
          <w:trHeight w:val="494"/>
          <w:jc w:val="center"/>
        </w:trPr>
        <w:tc>
          <w:tcPr>
            <w:tcW w:w="2618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spełnia kryterium w stopniu bardzo dobrym, </w:t>
            </w:r>
          </w:p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(spełnia standardy)</w:t>
            </w:r>
          </w:p>
        </w:tc>
        <w:tc>
          <w:tcPr>
            <w:tcW w:w="2115" w:type="dxa"/>
            <w:vAlign w:val="center"/>
          </w:tcPr>
          <w:p w:rsidR="000024C3" w:rsidRPr="00AD5904" w:rsidRDefault="008D72E9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2114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</w:t>
            </w:r>
          </w:p>
        </w:tc>
        <w:tc>
          <w:tcPr>
            <w:tcW w:w="2132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</w:tr>
      <w:tr w:rsidR="000024C3" w:rsidRPr="00855781" w:rsidTr="0009588B">
        <w:trPr>
          <w:trHeight w:val="515"/>
          <w:jc w:val="center"/>
        </w:trPr>
        <w:tc>
          <w:tcPr>
            <w:tcW w:w="2618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spełnia kryterium w stopniu wyróżniającym, </w:t>
            </w:r>
          </w:p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(wzór do naśladowania)</w:t>
            </w:r>
          </w:p>
        </w:tc>
        <w:tc>
          <w:tcPr>
            <w:tcW w:w="2115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29</w:t>
            </w:r>
          </w:p>
        </w:tc>
        <w:tc>
          <w:tcPr>
            <w:tcW w:w="2114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34</w:t>
            </w:r>
          </w:p>
        </w:tc>
        <w:tc>
          <w:tcPr>
            <w:tcW w:w="2132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</w:p>
        </w:tc>
      </w:tr>
    </w:tbl>
    <w:p w:rsidR="00AA66CF" w:rsidRDefault="00AA66CF" w:rsidP="000024C3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0024C3" w:rsidRDefault="000024C3" w:rsidP="00AA66C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9588B">
        <w:rPr>
          <w:rFonts w:ascii="Times New Roman" w:hAnsi="Times New Roman" w:cs="Times New Roman"/>
          <w:sz w:val="20"/>
        </w:rPr>
        <w:t xml:space="preserve">Jak ocenia Pan/Pani odbytą praktykę zawodową pod kątem rozwinięcia kompetencji </w:t>
      </w:r>
      <w:r w:rsidR="00AA66CF">
        <w:rPr>
          <w:rFonts w:ascii="Times New Roman" w:hAnsi="Times New Roman" w:cs="Times New Roman"/>
          <w:sz w:val="20"/>
        </w:rPr>
        <w:br/>
      </w:r>
      <w:r w:rsidRPr="0009588B">
        <w:rPr>
          <w:rFonts w:ascii="Times New Roman" w:hAnsi="Times New Roman" w:cs="Times New Roman"/>
          <w:sz w:val="20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8938" w:type="dxa"/>
        <w:jc w:val="center"/>
        <w:tblInd w:w="-176" w:type="dxa"/>
        <w:tblLook w:val="04A0"/>
      </w:tblPr>
      <w:tblGrid>
        <w:gridCol w:w="2458"/>
        <w:gridCol w:w="1266"/>
        <w:gridCol w:w="937"/>
        <w:gridCol w:w="792"/>
        <w:gridCol w:w="963"/>
        <w:gridCol w:w="1357"/>
        <w:gridCol w:w="1165"/>
      </w:tblGrid>
      <w:tr w:rsidR="00AB5F02" w:rsidRPr="00855781" w:rsidTr="00AB5F02">
        <w:trPr>
          <w:trHeight w:val="575"/>
          <w:jc w:val="center"/>
        </w:trPr>
        <w:tc>
          <w:tcPr>
            <w:tcW w:w="2635" w:type="dxa"/>
            <w:vAlign w:val="center"/>
          </w:tcPr>
          <w:p w:rsidR="000024C3" w:rsidRPr="00A20558" w:rsidRDefault="000024C3" w:rsidP="00E85DB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AA66CF">
              <w:rPr>
                <w:rFonts w:ascii="Times New Roman" w:hAnsi="Times New Roman" w:cs="Times New Roman"/>
                <w:sz w:val="14"/>
                <w:szCs w:val="20"/>
              </w:rPr>
              <w:t xml:space="preserve">Samodzielności </w:t>
            </w:r>
            <w:r w:rsidRPr="00AA66CF">
              <w:rPr>
                <w:rFonts w:ascii="Times New Roman" w:hAnsi="Times New Roman" w:cs="Times New Roman"/>
                <w:sz w:val="14"/>
                <w:szCs w:val="20"/>
              </w:rPr>
              <w:br/>
              <w:t>i odpowiedzialności</w:t>
            </w:r>
          </w:p>
        </w:tc>
        <w:tc>
          <w:tcPr>
            <w:tcW w:w="948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AA66CF">
              <w:rPr>
                <w:rFonts w:ascii="Times New Roman" w:hAnsi="Times New Roman" w:cs="Times New Roman"/>
                <w:sz w:val="14"/>
                <w:szCs w:val="20"/>
              </w:rPr>
              <w:t>Organizacji pracy własnej</w:t>
            </w:r>
          </w:p>
        </w:tc>
        <w:tc>
          <w:tcPr>
            <w:tcW w:w="800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AA66CF">
              <w:rPr>
                <w:rFonts w:ascii="Times New Roman" w:hAnsi="Times New Roman" w:cs="Times New Roman"/>
                <w:sz w:val="14"/>
                <w:szCs w:val="20"/>
              </w:rPr>
              <w:t>Radzenia sobie ze stresem</w:t>
            </w:r>
          </w:p>
        </w:tc>
        <w:tc>
          <w:tcPr>
            <w:tcW w:w="963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AA66CF">
              <w:rPr>
                <w:rFonts w:ascii="Times New Roman" w:hAnsi="Times New Roman" w:cs="Times New Roman"/>
                <w:sz w:val="14"/>
                <w:szCs w:val="20"/>
              </w:rPr>
              <w:t>Umiejętności pracy w zespole</w:t>
            </w:r>
          </w:p>
        </w:tc>
        <w:tc>
          <w:tcPr>
            <w:tcW w:w="1394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AA66CF">
              <w:rPr>
                <w:rFonts w:ascii="Times New Roman" w:hAnsi="Times New Roman" w:cs="Times New Roman"/>
                <w:sz w:val="14"/>
                <w:szCs w:val="20"/>
              </w:rPr>
              <w:t>Umiejętności skutecznego komunikowania się</w:t>
            </w:r>
          </w:p>
        </w:tc>
        <w:tc>
          <w:tcPr>
            <w:tcW w:w="932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AA66CF">
              <w:rPr>
                <w:rFonts w:ascii="Times New Roman" w:hAnsi="Times New Roman" w:cs="Times New Roman"/>
                <w:sz w:val="14"/>
                <w:szCs w:val="20"/>
              </w:rPr>
              <w:t>Wykorzystania narzędzi i oprogramowania komputerowego</w:t>
            </w:r>
          </w:p>
        </w:tc>
      </w:tr>
      <w:tr w:rsidR="00AB5F02" w:rsidRPr="00855781" w:rsidTr="00AB5F02">
        <w:trPr>
          <w:trHeight w:val="327"/>
          <w:jc w:val="center"/>
        </w:trPr>
        <w:tc>
          <w:tcPr>
            <w:tcW w:w="2635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1266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48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00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94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32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AB5F02" w:rsidRPr="00855781" w:rsidTr="00AB5F02">
        <w:trPr>
          <w:trHeight w:val="486"/>
          <w:jc w:val="center"/>
        </w:trPr>
        <w:tc>
          <w:tcPr>
            <w:tcW w:w="2635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266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48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00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394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32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</w:tr>
      <w:tr w:rsidR="00AB5F02" w:rsidRPr="00855781" w:rsidTr="00AB5F02">
        <w:trPr>
          <w:trHeight w:val="495"/>
          <w:jc w:val="center"/>
        </w:trPr>
        <w:tc>
          <w:tcPr>
            <w:tcW w:w="2635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spełnia kryterium w stopniu dobrym, </w:t>
            </w:r>
          </w:p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(drobne niedociągnięcia)</w:t>
            </w:r>
          </w:p>
        </w:tc>
        <w:tc>
          <w:tcPr>
            <w:tcW w:w="1266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48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800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394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  <w:tr w:rsidR="00AB5F02" w:rsidRPr="00855781" w:rsidTr="00AB5F02">
        <w:trPr>
          <w:trHeight w:val="486"/>
          <w:jc w:val="center"/>
        </w:trPr>
        <w:tc>
          <w:tcPr>
            <w:tcW w:w="2635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spełnia kryterium w stopniu bardzo dobrym, </w:t>
            </w:r>
          </w:p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(spełnia standardy)</w:t>
            </w:r>
          </w:p>
        </w:tc>
        <w:tc>
          <w:tcPr>
            <w:tcW w:w="1266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948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800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963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1394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932" w:type="dxa"/>
            <w:vAlign w:val="center"/>
          </w:tcPr>
          <w:p w:rsidR="000024C3" w:rsidRPr="00AD5904" w:rsidRDefault="000024C3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8B3C96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</w:tr>
      <w:tr w:rsidR="00AB5F02" w:rsidRPr="00855781" w:rsidTr="00AB5F02">
        <w:trPr>
          <w:trHeight w:val="495"/>
          <w:jc w:val="center"/>
        </w:trPr>
        <w:tc>
          <w:tcPr>
            <w:tcW w:w="2635" w:type="dxa"/>
            <w:vAlign w:val="center"/>
          </w:tcPr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spełnia kryterium w stopniu wyróżniającym, </w:t>
            </w:r>
          </w:p>
          <w:p w:rsidR="000024C3" w:rsidRPr="00AA66CF" w:rsidRDefault="000024C3" w:rsidP="00E8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AA66C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(wzór do naśladowania)</w:t>
            </w:r>
          </w:p>
        </w:tc>
        <w:tc>
          <w:tcPr>
            <w:tcW w:w="1266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36</w:t>
            </w:r>
          </w:p>
        </w:tc>
        <w:tc>
          <w:tcPr>
            <w:tcW w:w="948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36</w:t>
            </w:r>
          </w:p>
        </w:tc>
        <w:tc>
          <w:tcPr>
            <w:tcW w:w="800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</w:t>
            </w:r>
          </w:p>
        </w:tc>
        <w:tc>
          <w:tcPr>
            <w:tcW w:w="963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36</w:t>
            </w:r>
          </w:p>
        </w:tc>
        <w:tc>
          <w:tcPr>
            <w:tcW w:w="1394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</w:p>
        </w:tc>
        <w:tc>
          <w:tcPr>
            <w:tcW w:w="932" w:type="dxa"/>
            <w:vAlign w:val="center"/>
          </w:tcPr>
          <w:p w:rsidR="000024C3" w:rsidRPr="00AD5904" w:rsidRDefault="008B3C96" w:rsidP="00E85DB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0024C3"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</w:tbl>
    <w:p w:rsidR="00AA66CF" w:rsidRDefault="00AA66CF" w:rsidP="000024C3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0024C3" w:rsidRDefault="000024C3" w:rsidP="000024C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Uwagi dotyczące organizacji studenckich praktyk zawodowych  (przebieg praktyk, relacja student – opiekun praktyk w zakładzie pracy):</w:t>
      </w:r>
    </w:p>
    <w:p w:rsidR="00CF1DB7" w:rsidRDefault="00CF1DB7" w:rsidP="00421C6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F1DB7">
        <w:rPr>
          <w:rFonts w:ascii="Times New Roman" w:hAnsi="Times New Roman" w:cs="Times New Roman"/>
        </w:rPr>
        <w:t>"Opiekun przekazywał bardzo dużo przydatnych informacji dotyczących zawodu jaki wykonuje. Odpowiadał na każde pytanie i dawał wiele cennych wskazówek."</w:t>
      </w:r>
    </w:p>
    <w:p w:rsidR="00CF1DB7" w:rsidRDefault="00CF1DB7" w:rsidP="00421C6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F1DB7">
        <w:rPr>
          <w:rFonts w:ascii="Times New Roman" w:hAnsi="Times New Roman" w:cs="Times New Roman"/>
        </w:rPr>
        <w:t>"Jestem zadowolona z organizacji studenckich praktyk zawodowych"</w:t>
      </w:r>
      <w:r w:rsidR="00AA66CF">
        <w:rPr>
          <w:rFonts w:ascii="Times New Roman" w:hAnsi="Times New Roman" w:cs="Times New Roman"/>
        </w:rPr>
        <w:t xml:space="preserve"> – 3 osoby </w:t>
      </w:r>
    </w:p>
    <w:p w:rsidR="00CF1DB7" w:rsidRDefault="00CF1DB7" w:rsidP="00421C6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F1DB7">
        <w:rPr>
          <w:rFonts w:ascii="Times New Roman" w:hAnsi="Times New Roman" w:cs="Times New Roman"/>
        </w:rPr>
        <w:t>"Bardzo pomocni opiekunowie"</w:t>
      </w:r>
    </w:p>
    <w:p w:rsidR="00CF1DB7" w:rsidRDefault="00CF1DB7" w:rsidP="00421C6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F1DB7">
        <w:rPr>
          <w:rFonts w:ascii="Times New Roman" w:hAnsi="Times New Roman" w:cs="Times New Roman"/>
        </w:rPr>
        <w:t>"Opiekun praktyk stworzył bardzo miłą atmosferę podczas odbywania praktyki przygotował również swoich uczniów na zmiany odnośnie mojego udziału w lekcjach. W przypadku jakichkolwiek moich wątpliwości służył dobrą radą oraz pomocą był otwarty na współpracę."</w:t>
      </w:r>
    </w:p>
    <w:p w:rsidR="00CF1DB7" w:rsidRDefault="00CF1DB7" w:rsidP="00421C6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F1DB7">
        <w:rPr>
          <w:rFonts w:ascii="Times New Roman" w:hAnsi="Times New Roman" w:cs="Times New Roman"/>
        </w:rPr>
        <w:t>"Brak uwag. Jestem zadowolona z przebiegu praktyk zawodowych. Mogłam liczyć na odpowiednią pomoc ze strony opiekuna praktyk."</w:t>
      </w:r>
    </w:p>
    <w:p w:rsidR="00490266" w:rsidRDefault="00F845B9" w:rsidP="00421C6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"P</w:t>
      </w:r>
      <w:r w:rsidR="00CF1DB7" w:rsidRPr="00CF1DB7">
        <w:rPr>
          <w:rFonts w:ascii="Times New Roman" w:hAnsi="Times New Roman" w:cs="Times New Roman"/>
        </w:rPr>
        <w:t>raktyka przebiegła pomyślnie relacja student opiekun na dobrym poziomie"</w:t>
      </w:r>
    </w:p>
    <w:p w:rsidR="00AA66CF" w:rsidRPr="00AA66CF" w:rsidRDefault="00AA66CF" w:rsidP="00421C6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CF1DB7">
        <w:rPr>
          <w:rFonts w:ascii="Times New Roman" w:hAnsi="Times New Roman" w:cs="Times New Roman"/>
        </w:rPr>
        <w:t>"Bez zastrzeżeń"</w:t>
      </w:r>
      <w:r>
        <w:rPr>
          <w:rFonts w:ascii="Times New Roman" w:hAnsi="Times New Roman" w:cs="Times New Roman"/>
        </w:rPr>
        <w:t xml:space="preserve"> – 3 osoby </w:t>
      </w:r>
    </w:p>
    <w:p w:rsidR="00AA66CF" w:rsidRPr="00AA66CF" w:rsidRDefault="00AA66CF" w:rsidP="00421C6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26 osób</w:t>
      </w:r>
    </w:p>
    <w:sectPr w:rsidR="00AA66CF" w:rsidRPr="00AA66CF" w:rsidSect="005B5271">
      <w:headerReference w:type="default" r:id="rId25"/>
      <w:footerReference w:type="default" r:id="rId2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99" w:rsidRDefault="00F34C99" w:rsidP="004955D1">
      <w:pPr>
        <w:spacing w:after="0" w:line="240" w:lineRule="auto"/>
      </w:pPr>
      <w:r>
        <w:separator/>
      </w:r>
    </w:p>
  </w:endnote>
  <w:endnote w:type="continuationSeparator" w:id="0">
    <w:p w:rsidR="00F34C99" w:rsidRDefault="00F34C99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34C99" w:rsidRDefault="00F34C9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520C8B">
          <w:rPr>
            <w:rFonts w:ascii="Times New Roman" w:hAnsi="Times New Roman" w:cs="Times New Roman"/>
            <w:noProof/>
            <w:color w:val="0070C0"/>
            <w:sz w:val="20"/>
          </w:rPr>
          <w:t>4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34C99" w:rsidRDefault="00F34C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99" w:rsidRDefault="00F34C99" w:rsidP="004955D1">
      <w:pPr>
        <w:spacing w:after="0" w:line="240" w:lineRule="auto"/>
      </w:pPr>
      <w:r>
        <w:separator/>
      </w:r>
    </w:p>
  </w:footnote>
  <w:footnote w:type="continuationSeparator" w:id="0">
    <w:p w:rsidR="00F34C99" w:rsidRDefault="00F34C99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99" w:rsidRPr="00436FD2" w:rsidRDefault="00F34C99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F34C99" w:rsidRPr="00F05AEA" w:rsidRDefault="00F34C99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5D1"/>
    <w:rsid w:val="000024C3"/>
    <w:rsid w:val="0005210A"/>
    <w:rsid w:val="0009588B"/>
    <w:rsid w:val="00141B24"/>
    <w:rsid w:val="001A1F1A"/>
    <w:rsid w:val="001D3582"/>
    <w:rsid w:val="001E068E"/>
    <w:rsid w:val="0020153F"/>
    <w:rsid w:val="002B6856"/>
    <w:rsid w:val="002C1A6D"/>
    <w:rsid w:val="002C7C7D"/>
    <w:rsid w:val="00377F53"/>
    <w:rsid w:val="003B0715"/>
    <w:rsid w:val="003D304C"/>
    <w:rsid w:val="00421C65"/>
    <w:rsid w:val="004246CC"/>
    <w:rsid w:val="00487B9F"/>
    <w:rsid w:val="00490266"/>
    <w:rsid w:val="004955D1"/>
    <w:rsid w:val="004B0EB9"/>
    <w:rsid w:val="004B1E3F"/>
    <w:rsid w:val="004C7F4F"/>
    <w:rsid w:val="00520C8B"/>
    <w:rsid w:val="00546B04"/>
    <w:rsid w:val="00571687"/>
    <w:rsid w:val="005754E7"/>
    <w:rsid w:val="00585E4E"/>
    <w:rsid w:val="005B5271"/>
    <w:rsid w:val="005C206F"/>
    <w:rsid w:val="005C257A"/>
    <w:rsid w:val="005D49A7"/>
    <w:rsid w:val="006D068D"/>
    <w:rsid w:val="006E1C50"/>
    <w:rsid w:val="00701D8F"/>
    <w:rsid w:val="007118FA"/>
    <w:rsid w:val="007165F7"/>
    <w:rsid w:val="00732C5D"/>
    <w:rsid w:val="007403B4"/>
    <w:rsid w:val="007A5BEB"/>
    <w:rsid w:val="00855781"/>
    <w:rsid w:val="0089461B"/>
    <w:rsid w:val="008B0AF8"/>
    <w:rsid w:val="008B17EB"/>
    <w:rsid w:val="008B3C96"/>
    <w:rsid w:val="008D72E9"/>
    <w:rsid w:val="00923941"/>
    <w:rsid w:val="00966F24"/>
    <w:rsid w:val="009A7F76"/>
    <w:rsid w:val="00A20558"/>
    <w:rsid w:val="00A33298"/>
    <w:rsid w:val="00A56C79"/>
    <w:rsid w:val="00A81DF5"/>
    <w:rsid w:val="00AA66CF"/>
    <w:rsid w:val="00AA724D"/>
    <w:rsid w:val="00AB5F02"/>
    <w:rsid w:val="00AD5904"/>
    <w:rsid w:val="00B0309E"/>
    <w:rsid w:val="00B04AA9"/>
    <w:rsid w:val="00B605CC"/>
    <w:rsid w:val="00B6530B"/>
    <w:rsid w:val="00BA72E2"/>
    <w:rsid w:val="00BC037D"/>
    <w:rsid w:val="00BC5815"/>
    <w:rsid w:val="00C03EF8"/>
    <w:rsid w:val="00C94078"/>
    <w:rsid w:val="00CD1668"/>
    <w:rsid w:val="00CF1DB7"/>
    <w:rsid w:val="00D05706"/>
    <w:rsid w:val="00D209CD"/>
    <w:rsid w:val="00D45EE1"/>
    <w:rsid w:val="00DC1611"/>
    <w:rsid w:val="00DD42C5"/>
    <w:rsid w:val="00DE1293"/>
    <w:rsid w:val="00DF2B34"/>
    <w:rsid w:val="00E744F2"/>
    <w:rsid w:val="00E85DB5"/>
    <w:rsid w:val="00E918DF"/>
    <w:rsid w:val="00EF31CC"/>
    <w:rsid w:val="00F164C9"/>
    <w:rsid w:val="00F30F39"/>
    <w:rsid w:val="00F34C99"/>
    <w:rsid w:val="00F4246E"/>
    <w:rsid w:val="00F43972"/>
    <w:rsid w:val="00F845B9"/>
    <w:rsid w:val="00FB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zestawienie%20do%20opisu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485061242344705"/>
          <c:y val="0.10416666666666698"/>
          <c:w val="0.46388888888889107"/>
          <c:h val="0.77314814814814981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spPr>
              <a:solidFill>
                <a:schemeClr val="accent2"/>
              </a:solidFill>
            </c:spPr>
          </c:dPt>
          <c:dLbls>
            <c:dLbl>
              <c:idx val="0"/>
              <c:layout>
                <c:manualLayout>
                  <c:x val="1.0304658862037063E-2"/>
                  <c:y val="-0.19097222222222238"/>
                </c:manualLayout>
              </c:layout>
              <c:showVal val="1"/>
            </c:dLbl>
            <c:dLbl>
              <c:idx val="1"/>
              <c:layout>
                <c:manualLayout>
                  <c:x val="1.0304658862037063E-2"/>
                  <c:y val="0.1388888888888889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Arkusz1!$A$20:$A$21</c:f>
              <c:strCache>
                <c:ptCount val="2"/>
                <c:pt idx="0">
                  <c:v>Wypełnione ankiety</c:v>
                </c:pt>
                <c:pt idx="1">
                  <c:v>Niewypełnione ankiety </c:v>
                </c:pt>
              </c:strCache>
            </c:strRef>
          </c:cat>
          <c:val>
            <c:numRef>
              <c:f>Arkusz1!$B$20:$B$21</c:f>
              <c:numCache>
                <c:formatCode>0.0%</c:formatCode>
                <c:ptCount val="2"/>
                <c:pt idx="0">
                  <c:v>0.58580000000000065</c:v>
                </c:pt>
                <c:pt idx="1">
                  <c:v>0.41400000000000031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464326711237861"/>
          <c:y val="0.19729074663880719"/>
          <c:w val="0.30974300087489082"/>
          <c:h val="0.5083794013783457"/>
        </c:manualLayout>
      </c:layout>
      <c:txPr>
        <a:bodyPr/>
        <a:lstStyle/>
        <a:p>
          <a:pPr rtl="0">
            <a:defRPr sz="9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Lbls>
            <c:dLbl>
              <c:idx val="1"/>
              <c:layout>
                <c:manualLayout>
                  <c:x val="5.5555555555555558E-3"/>
                  <c:y val="9.25925925925929E-3"/>
                </c:manualLayout>
              </c:layout>
              <c:showVal val="1"/>
            </c:dLbl>
            <c:dLbl>
              <c:idx val="2"/>
              <c:layout>
                <c:manualLayout>
                  <c:x val="8.3333333333333367E-3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'pyt_1,2,5,6,7'!$M$39:$M$41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 </c:v>
                </c:pt>
              </c:strCache>
            </c:strRef>
          </c:cat>
          <c:val>
            <c:numRef>
              <c:f>'pyt_1,2,5,6,7'!$N$39:$N$41</c:f>
              <c:numCache>
                <c:formatCode>0%</c:formatCode>
                <c:ptCount val="3"/>
                <c:pt idx="0">
                  <c:v>0.9400000000000005</c:v>
                </c:pt>
                <c:pt idx="1">
                  <c:v>3.0000000000000002E-2</c:v>
                </c:pt>
                <c:pt idx="2">
                  <c:v>3.0000000000000002E-2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059860553166669"/>
          <c:y val="0.3312669510061243"/>
          <c:w val="0.35110077811319101"/>
          <c:h val="0.45320592738407728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'pyt_1,2,5,6,7'!$M$53:$M$54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'pyt_1,2,5,6,7'!$N$53:$N$54</c:f>
              <c:numCache>
                <c:formatCode>0%</c:formatCode>
                <c:ptCount val="2"/>
                <c:pt idx="0">
                  <c:v>0.91</c:v>
                </c:pt>
                <c:pt idx="1">
                  <c:v>9.0000000000000024E-2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650699912510931"/>
          <c:y val="0.24090660542432224"/>
          <c:w val="0.1257336615148337"/>
          <c:h val="0.36077938174394908"/>
        </c:manualLayout>
      </c:layout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'pyt_1,2,5,6,7'!$K$20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'pyt_1,2,5,6,7'!$L$20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  <c:spPr>
        <a:noFill/>
        <a:ln w="25400">
          <a:noFill/>
        </a:ln>
      </c:spPr>
    </c:plotArea>
    <c:legend>
      <c:legendPos val="r"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'pyt_1,2,5,6,7'!$O$6:$O$7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'pyt_1,2,5,6,7'!$P$6:$P$7</c:f>
              <c:numCache>
                <c:formatCode>0%</c:formatCode>
                <c:ptCount val="2"/>
                <c:pt idx="0">
                  <c:v>0.92</c:v>
                </c:pt>
                <c:pt idx="1">
                  <c:v>8.0000000000000043E-2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228666538633858"/>
          <c:y val="0.25911933880605353"/>
          <c:w val="0.12137187119902684"/>
          <c:h val="0.38247054224604987"/>
        </c:manualLayout>
      </c:layout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'pyt_1,2,5,6,7'!$K$20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'pyt_1,2,5,6,7'!$L$20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  <c:spPr>
        <a:noFill/>
        <a:ln w="25400">
          <a:noFill/>
        </a:ln>
      </c:spPr>
    </c:plotArea>
    <c:legend>
      <c:legendPos val="r"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Lbls>
            <c:dLbl>
              <c:idx val="2"/>
              <c:layout>
                <c:manualLayout>
                  <c:x val="1.1111111111111125E-2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'pyt_1,2,5,6,7'!$O$39:$O$41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 </c:v>
                </c:pt>
              </c:strCache>
            </c:strRef>
          </c:cat>
          <c:val>
            <c:numRef>
              <c:f>'pyt_1,2,5,6,7'!$P$39:$P$41</c:f>
              <c:numCache>
                <c:formatCode>0%</c:formatCode>
                <c:ptCount val="3"/>
                <c:pt idx="0">
                  <c:v>0.9600000000000003</c:v>
                </c:pt>
                <c:pt idx="1">
                  <c:v>2.0000000000000011E-2</c:v>
                </c:pt>
                <c:pt idx="2">
                  <c:v>2.0000000000000011E-2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179173616760446"/>
          <c:y val="0.19700787401574807"/>
          <c:w val="0.31209714601593674"/>
          <c:h val="0.36061351706036748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Lbls>
            <c:dLbl>
              <c:idx val="2"/>
              <c:layout>
                <c:manualLayout>
                  <c:x val="1.1111111111111125E-2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'pyt_1,2,5,6,7'!$O$39:$O$41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 </c:v>
                </c:pt>
              </c:strCache>
            </c:strRef>
          </c:cat>
          <c:val>
            <c:numRef>
              <c:f>'pyt_1,2,5,6,7'!$P$39:$P$41</c:f>
              <c:numCache>
                <c:formatCode>0%</c:formatCode>
                <c:ptCount val="3"/>
                <c:pt idx="0">
                  <c:v>0.96000000000000052</c:v>
                </c:pt>
                <c:pt idx="1">
                  <c:v>2.0000000000000011E-2</c:v>
                </c:pt>
                <c:pt idx="2">
                  <c:v>2.0000000000000011E-2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179173616760424"/>
          <c:y val="0.19700787401574807"/>
          <c:w val="0.31209714601593674"/>
          <c:h val="0.36061351706036748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'pyt_1,2,5,6,7'!$N$75:$N$76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'pyt_1,2,5,6,7'!$O$75:$O$76</c:f>
              <c:numCache>
                <c:formatCode>0%</c:formatCode>
                <c:ptCount val="2"/>
                <c:pt idx="0">
                  <c:v>0.9600000000000003</c:v>
                </c:pt>
                <c:pt idx="1">
                  <c:v>4.0000000000000022E-2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7381310576401419"/>
          <c:y val="0.30572142023913684"/>
          <c:w val="0.17232305459024341"/>
          <c:h val="0.2959645669291343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metryczka!$A$31</c:f>
              <c:strCache>
                <c:ptCount val="1"/>
                <c:pt idx="0">
                  <c:v> Jarosław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</c:dLbls>
          <c:cat>
            <c:strRef>
              <c:f>metryczka!$B$30:$D$30</c:f>
              <c:strCache>
                <c:ptCount val="3"/>
                <c:pt idx="0">
                  <c:v>Filologia</c:v>
                </c:pt>
                <c:pt idx="1">
                  <c:v>Pedagogika I stopnia</c:v>
                </c:pt>
                <c:pt idx="2">
                  <c:v>Pedagogika II stopnia </c:v>
                </c:pt>
              </c:strCache>
            </c:strRef>
          </c:cat>
          <c:val>
            <c:numRef>
              <c:f>metryczka!$B$31:$D$31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metryczka!$A$32</c:f>
              <c:strCache>
                <c:ptCount val="1"/>
                <c:pt idx="0">
                  <c:v> powiat Jarosławski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</c:dLbls>
          <c:cat>
            <c:strRef>
              <c:f>metryczka!$B$30:$D$30</c:f>
              <c:strCache>
                <c:ptCount val="3"/>
                <c:pt idx="0">
                  <c:v>Filologia</c:v>
                </c:pt>
                <c:pt idx="1">
                  <c:v>Pedagogika I stopnia</c:v>
                </c:pt>
                <c:pt idx="2">
                  <c:v>Pedagogika II stopnia </c:v>
                </c:pt>
              </c:strCache>
            </c:strRef>
          </c:cat>
          <c:val>
            <c:numRef>
              <c:f>metryczka!$B$32:$D$32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metryczka!$A$33</c:f>
              <c:strCache>
                <c:ptCount val="1"/>
                <c:pt idx="0">
                  <c:v> inny powiat województwa Podkarpackiego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</c:dLbls>
          <c:cat>
            <c:strRef>
              <c:f>metryczka!$B$30:$D$30</c:f>
              <c:strCache>
                <c:ptCount val="3"/>
                <c:pt idx="0">
                  <c:v>Filologia</c:v>
                </c:pt>
                <c:pt idx="1">
                  <c:v>Pedagogika I stopnia</c:v>
                </c:pt>
                <c:pt idx="2">
                  <c:v>Pedagogika II stopnia </c:v>
                </c:pt>
              </c:strCache>
            </c:strRef>
          </c:cat>
          <c:val>
            <c:numRef>
              <c:f>metryczka!$B$33:$D$33</c:f>
              <c:numCache>
                <c:formatCode>General</c:formatCode>
                <c:ptCount val="3"/>
                <c:pt idx="0">
                  <c:v>7</c:v>
                </c:pt>
                <c:pt idx="1">
                  <c:v>18</c:v>
                </c:pt>
                <c:pt idx="2">
                  <c:v>22</c:v>
                </c:pt>
              </c:numCache>
            </c:numRef>
          </c:val>
        </c:ser>
        <c:ser>
          <c:idx val="3"/>
          <c:order val="3"/>
          <c:tx>
            <c:strRef>
              <c:f>metryczka!$A$34</c:f>
              <c:strCache>
                <c:ptCount val="1"/>
                <c:pt idx="0">
                  <c:v>  inne województwo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</c:dLbls>
          <c:cat>
            <c:strRef>
              <c:f>metryczka!$B$30:$D$30</c:f>
              <c:strCache>
                <c:ptCount val="3"/>
                <c:pt idx="0">
                  <c:v>Filologia</c:v>
                </c:pt>
                <c:pt idx="1">
                  <c:v>Pedagogika I stopnia</c:v>
                </c:pt>
                <c:pt idx="2">
                  <c:v>Pedagogika II stopnia </c:v>
                </c:pt>
              </c:strCache>
            </c:strRef>
          </c:cat>
          <c:val>
            <c:numRef>
              <c:f>metryczka!$B$34:$D$34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gapWidth val="75"/>
        <c:overlap val="-25"/>
        <c:axId val="108802816"/>
        <c:axId val="108804352"/>
      </c:barChart>
      <c:catAx>
        <c:axId val="1088028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108804352"/>
        <c:crosses val="autoZero"/>
        <c:auto val="1"/>
        <c:lblAlgn val="ctr"/>
        <c:lblOffset val="100"/>
      </c:catAx>
      <c:valAx>
        <c:axId val="1088043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88028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998680974263832"/>
          <c:w val="0.99711066236145052"/>
          <c:h val="8.7080765259662712E-2"/>
        </c:manualLayout>
      </c:layout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'pyt_1,2,5,6,7'!$K$6:$K$7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'pyt_1,2,5,6,7'!$L$6:$L$7</c:f>
              <c:numCache>
                <c:formatCode>0%</c:formatCode>
                <c:ptCount val="2"/>
                <c:pt idx="0">
                  <c:v>0.56999999999999995</c:v>
                </c:pt>
                <c:pt idx="1">
                  <c:v>0.43000000000000038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0534299675080525"/>
          <c:y val="0.29857064741907363"/>
          <c:w val="0.18632369303851032"/>
          <c:h val="0.3795949218398757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  <c:txPr>
        <a:bodyPr/>
        <a:lstStyle/>
        <a:p>
          <a:pPr rtl="0">
            <a:defRPr sz="105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'pyt_1,2,5,6,7'!$K$39:$K$40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'pyt_1,2,5,6,7'!$L$39:$L$40</c:f>
              <c:numCache>
                <c:formatCode>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3793229236175981"/>
          <c:y val="0.40456139185133505"/>
          <c:w val="0.13494906357044426"/>
          <c:h val="0.3090202332303411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'pyt_1,2,5,6,7'!$K$39:$K$40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'pyt_1,2,5,6,7'!$L$39:$L$40</c:f>
              <c:numCache>
                <c:formatCode>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3793229236175981"/>
          <c:y val="0.40456139185133505"/>
          <c:w val="0.13494906357044426"/>
          <c:h val="0.3090202332303411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'pyt_1,2,5,6,7'!$K$39:$K$40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'pyt_1,2,5,6,7'!$L$39:$L$40</c:f>
              <c:numCache>
                <c:formatCode>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3793229236175981"/>
          <c:y val="0.40456139185133505"/>
          <c:w val="0.13494906357044426"/>
          <c:h val="0.3090202332303411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'pyt_1,2,5,6,7'!$M$6:$M$7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'pyt_1,2,5,6,7'!$N$6:$N$7</c:f>
              <c:numCache>
                <c:formatCode>0%</c:formatCode>
                <c:ptCount val="2"/>
                <c:pt idx="0">
                  <c:v>0.88</c:v>
                </c:pt>
                <c:pt idx="1">
                  <c:v>0.12000000000000002</c:v>
                </c:pt>
              </c:numCache>
            </c:numRef>
          </c:val>
        </c:ser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067366579177603"/>
          <c:y val="0.24197486752694622"/>
          <c:w val="0.10515966754155726"/>
          <c:h val="0.4003098347376081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'pyt_1,2,5,6,7'!$M$20:$M$21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'pyt_1,2,5,6,7'!$N$20:$N$21</c:f>
              <c:numCache>
                <c:formatCode>0%</c:formatCode>
                <c:ptCount val="2"/>
                <c:pt idx="0">
                  <c:v>0.9400000000000005</c:v>
                </c:pt>
                <c:pt idx="1">
                  <c:v>6.0000000000000032E-2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709588696622563"/>
          <c:y val="0.35488649226903607"/>
          <c:w val="0.11919153818347562"/>
          <c:h val="0.31550297918921399"/>
        </c:manualLayout>
      </c:layout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20</Pages>
  <Words>3243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67</cp:revision>
  <cp:lastPrinted>2019-04-08T09:49:00Z</cp:lastPrinted>
  <dcterms:created xsi:type="dcterms:W3CDTF">2019-04-03T10:11:00Z</dcterms:created>
  <dcterms:modified xsi:type="dcterms:W3CDTF">2019-04-29T10:27:00Z</dcterms:modified>
</cp:coreProperties>
</file>