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56" w:rsidRDefault="002D3856" w:rsidP="009C13BD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D3856" w:rsidRDefault="002D3856" w:rsidP="009C13B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856" w:rsidRDefault="002D3856" w:rsidP="009C13BD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D3856" w:rsidRDefault="002D3856" w:rsidP="009C13BD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</w:p>
    <w:p w:rsidR="002D3856" w:rsidRDefault="002D3856" w:rsidP="009C13BD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 xml:space="preserve">Raport z badań  </w:t>
      </w:r>
    </w:p>
    <w:p w:rsidR="002D3856" w:rsidRPr="003E1A5A" w:rsidRDefault="002D3856" w:rsidP="009C13BD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rok akademicki 2018/2019</w:t>
      </w:r>
    </w:p>
    <w:p w:rsidR="002D3856" w:rsidRPr="002D3856" w:rsidRDefault="002D3856" w:rsidP="009C13BD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2D3856">
        <w:rPr>
          <w:rFonts w:ascii="Times New Roman" w:hAnsi="Times New Roman" w:cs="Times New Roman"/>
          <w:sz w:val="32"/>
          <w:szCs w:val="24"/>
        </w:rPr>
        <w:t>Studencka ankieta oceny programu kształcenia i jakości kształcenia</w:t>
      </w:r>
    </w:p>
    <w:p w:rsidR="002D3856" w:rsidRDefault="002D3856" w:rsidP="009C13BD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2D3856" w:rsidRDefault="001A0395" w:rsidP="009C13BD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A0395">
        <w:rPr>
          <w:rFonts w:ascii="Times New Roman" w:hAnsi="Times New Roman" w:cs="Times New Roman"/>
          <w:sz w:val="36"/>
          <w:szCs w:val="36"/>
        </w:rPr>
        <w:t xml:space="preserve">Instytut Inżynierii Technicznej </w:t>
      </w:r>
    </w:p>
    <w:p w:rsidR="00E0464B" w:rsidRPr="001A0395" w:rsidRDefault="00E0464B" w:rsidP="009C13BD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Kierunek Geodezja i kartografia studia drugiego stopnia </w:t>
      </w:r>
    </w:p>
    <w:p w:rsidR="002D3856" w:rsidRDefault="002D3856" w:rsidP="009C13BD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3C2A57" w:rsidRDefault="003C2A57" w:rsidP="009C13BD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C02420" w:rsidRDefault="00C02420" w:rsidP="009C13BD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2D3856" w:rsidRPr="003E1A5A" w:rsidRDefault="002D3856" w:rsidP="009C13BD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2D3856" w:rsidRPr="003E1A5A" w:rsidRDefault="002D3856" w:rsidP="009C13BD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2D3856" w:rsidRPr="003E1A5A" w:rsidRDefault="002D3856" w:rsidP="009C13BD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E0464B">
        <w:rPr>
          <w:rFonts w:ascii="Times New Roman" w:hAnsi="Times New Roman" w:cs="Times New Roman"/>
          <w:szCs w:val="24"/>
        </w:rPr>
        <w:t xml:space="preserve">maj </w:t>
      </w:r>
      <w:r w:rsidRPr="003E1A5A">
        <w:rPr>
          <w:rFonts w:ascii="Times New Roman" w:hAnsi="Times New Roman" w:cs="Times New Roman"/>
          <w:szCs w:val="24"/>
        </w:rPr>
        <w:t>201</w:t>
      </w:r>
      <w:r>
        <w:rPr>
          <w:rFonts w:ascii="Times New Roman" w:hAnsi="Times New Roman" w:cs="Times New Roman"/>
          <w:szCs w:val="24"/>
        </w:rPr>
        <w:t>9</w:t>
      </w:r>
    </w:p>
    <w:p w:rsidR="002D3856" w:rsidRDefault="002D3856" w:rsidP="009C13BD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2D3856" w:rsidRPr="00002B9A" w:rsidRDefault="002D3856" w:rsidP="009C13BD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002B9A">
        <w:rPr>
          <w:rFonts w:ascii="Times New Roman" w:hAnsi="Times New Roman" w:cs="Times New Roman"/>
          <w:b/>
          <w:color w:val="0070C0"/>
          <w:sz w:val="24"/>
        </w:rPr>
        <w:t>Spis treści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13585"/>
        <w:docPartObj>
          <w:docPartGallery w:val="Table of Contents"/>
          <w:docPartUnique/>
        </w:docPartObj>
      </w:sdtPr>
      <w:sdtContent>
        <w:p w:rsidR="003C2A57" w:rsidRDefault="003C2A57" w:rsidP="009C13BD">
          <w:pPr>
            <w:pStyle w:val="Nagwekspisutreci"/>
            <w:spacing w:line="360" w:lineRule="auto"/>
          </w:pPr>
        </w:p>
        <w:p w:rsidR="003A29F3" w:rsidRPr="003A29F3" w:rsidRDefault="00245423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r>
            <w:fldChar w:fldCharType="begin"/>
          </w:r>
          <w:r w:rsidR="003C2A57">
            <w:instrText xml:space="preserve"> TOC \o "1-3" \h \z \u </w:instrText>
          </w:r>
          <w:r>
            <w:fldChar w:fldCharType="separate"/>
          </w:r>
          <w:hyperlink w:anchor="_Toc8907917" w:history="1">
            <w:r w:rsidR="003A29F3" w:rsidRPr="003A29F3">
              <w:rPr>
                <w:rStyle w:val="Hipercze"/>
                <w:rFonts w:ascii="Times New Roman" w:hAnsi="Times New Roman" w:cs="Times New Roman"/>
                <w:noProof/>
              </w:rPr>
              <w:t>Wprowadzenie</w:t>
            </w:r>
            <w:r w:rsidR="003A29F3" w:rsidRPr="003A29F3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3A29F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A29F3" w:rsidRPr="003A29F3">
              <w:rPr>
                <w:rFonts w:ascii="Times New Roman" w:hAnsi="Times New Roman" w:cs="Times New Roman"/>
                <w:noProof/>
                <w:webHidden/>
              </w:rPr>
              <w:instrText xml:space="preserve"> PAGEREF _Toc8907917 \h </w:instrText>
            </w:r>
            <w:r w:rsidRPr="003A29F3">
              <w:rPr>
                <w:rFonts w:ascii="Times New Roman" w:hAnsi="Times New Roman" w:cs="Times New Roman"/>
                <w:noProof/>
                <w:webHidden/>
              </w:rPr>
            </w:r>
            <w:r w:rsidRPr="003A29F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741C0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3A29F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A29F3" w:rsidRPr="003A29F3" w:rsidRDefault="00245423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8907918" w:history="1">
            <w:r w:rsidR="003A29F3" w:rsidRPr="003A29F3">
              <w:rPr>
                <w:rStyle w:val="Hipercze"/>
                <w:rFonts w:ascii="Times New Roman" w:hAnsi="Times New Roman" w:cs="Times New Roman"/>
                <w:noProof/>
              </w:rPr>
              <w:t>Struktura grupy respondentów</w:t>
            </w:r>
            <w:r w:rsidR="003A29F3" w:rsidRPr="003A29F3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3A29F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A29F3" w:rsidRPr="003A29F3">
              <w:rPr>
                <w:rFonts w:ascii="Times New Roman" w:hAnsi="Times New Roman" w:cs="Times New Roman"/>
                <w:noProof/>
                <w:webHidden/>
              </w:rPr>
              <w:instrText xml:space="preserve"> PAGEREF _Toc8907918 \h </w:instrText>
            </w:r>
            <w:r w:rsidRPr="003A29F3">
              <w:rPr>
                <w:rFonts w:ascii="Times New Roman" w:hAnsi="Times New Roman" w:cs="Times New Roman"/>
                <w:noProof/>
                <w:webHidden/>
              </w:rPr>
            </w:r>
            <w:r w:rsidRPr="003A29F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741C0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3A29F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A29F3" w:rsidRPr="003A29F3" w:rsidRDefault="00245423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8907919" w:history="1">
            <w:r w:rsidR="003A29F3" w:rsidRPr="003A29F3">
              <w:rPr>
                <w:rStyle w:val="Hipercze"/>
                <w:rFonts w:ascii="Times New Roman" w:hAnsi="Times New Roman" w:cs="Times New Roman"/>
                <w:noProof/>
              </w:rPr>
              <w:t>Kierunek Geodezja i kartografia studia stacjonarne drugiego stopnia</w:t>
            </w:r>
            <w:r w:rsidR="003A29F3" w:rsidRPr="003A29F3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3A29F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A29F3" w:rsidRPr="003A29F3">
              <w:rPr>
                <w:rFonts w:ascii="Times New Roman" w:hAnsi="Times New Roman" w:cs="Times New Roman"/>
                <w:noProof/>
                <w:webHidden/>
              </w:rPr>
              <w:instrText xml:space="preserve"> PAGEREF _Toc8907919 \h </w:instrText>
            </w:r>
            <w:r w:rsidRPr="003A29F3">
              <w:rPr>
                <w:rFonts w:ascii="Times New Roman" w:hAnsi="Times New Roman" w:cs="Times New Roman"/>
                <w:noProof/>
                <w:webHidden/>
              </w:rPr>
            </w:r>
            <w:r w:rsidRPr="003A29F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741C0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3A29F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2A57" w:rsidRDefault="00245423" w:rsidP="009C13BD">
          <w:pPr>
            <w:spacing w:line="360" w:lineRule="auto"/>
          </w:pPr>
          <w:r>
            <w:fldChar w:fldCharType="end"/>
          </w:r>
        </w:p>
      </w:sdtContent>
    </w:sdt>
    <w:p w:rsidR="002D3856" w:rsidRPr="00B27F15" w:rsidRDefault="002D3856" w:rsidP="009C13BD">
      <w:pPr>
        <w:pStyle w:val="Nagwek2"/>
        <w:spacing w:line="360" w:lineRule="auto"/>
      </w:pPr>
    </w:p>
    <w:p w:rsidR="002D3856" w:rsidRDefault="002D3856" w:rsidP="009C13BD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2D3856" w:rsidRDefault="002D3856" w:rsidP="009C13BD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2D3856" w:rsidRDefault="002D3856" w:rsidP="009C13BD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2D3856" w:rsidRDefault="002D3856" w:rsidP="009C13BD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2D3856" w:rsidRDefault="002D3856" w:rsidP="009C13BD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2D3856" w:rsidRDefault="002D3856" w:rsidP="009C13BD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2D3856" w:rsidRDefault="002D3856" w:rsidP="009C13BD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0B3AF5" w:rsidRDefault="000B3AF5" w:rsidP="009C13BD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2D3856" w:rsidRDefault="002D3856" w:rsidP="009C13BD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E0464B" w:rsidRDefault="00E0464B" w:rsidP="009C13BD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E0464B" w:rsidRDefault="00E0464B" w:rsidP="009C13BD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E0464B" w:rsidRDefault="00E0464B" w:rsidP="009C13BD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E0464B" w:rsidRDefault="00E0464B" w:rsidP="009C13BD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E0464B" w:rsidRPr="00D23996" w:rsidRDefault="00E0464B" w:rsidP="009C13BD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2D3856" w:rsidRPr="00526FDC" w:rsidRDefault="002D3856" w:rsidP="0069251F">
      <w:pPr>
        <w:pStyle w:val="Nagwek1"/>
        <w:spacing w:line="360" w:lineRule="auto"/>
      </w:pPr>
      <w:bookmarkStart w:id="0" w:name="_Toc8907917"/>
      <w:r w:rsidRPr="00526FDC">
        <w:lastRenderedPageBreak/>
        <w:t>Wprowadzenie</w:t>
      </w:r>
      <w:bookmarkEnd w:id="0"/>
      <w:r w:rsidRPr="00526FDC">
        <w:t xml:space="preserve"> </w:t>
      </w:r>
    </w:p>
    <w:p w:rsidR="002D3856" w:rsidRDefault="002D3856" w:rsidP="00FA663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436E7">
        <w:rPr>
          <w:rFonts w:ascii="Times New Roman" w:hAnsi="Times New Roman" w:cs="Times New Roman"/>
        </w:rPr>
        <w:t>W dnia</w:t>
      </w:r>
      <w:r w:rsidR="008D5D4B" w:rsidRPr="00B436E7">
        <w:rPr>
          <w:rFonts w:ascii="Times New Roman" w:hAnsi="Times New Roman" w:cs="Times New Roman"/>
        </w:rPr>
        <w:t>ch</w:t>
      </w:r>
      <w:r w:rsidRPr="00B436E7">
        <w:rPr>
          <w:rFonts w:ascii="Times New Roman" w:hAnsi="Times New Roman" w:cs="Times New Roman"/>
        </w:rPr>
        <w:t xml:space="preserve"> od </w:t>
      </w:r>
      <w:r w:rsidR="00E0464B">
        <w:rPr>
          <w:rFonts w:ascii="Times New Roman" w:hAnsi="Times New Roman" w:cs="Times New Roman"/>
        </w:rPr>
        <w:t>26 do 27 kwietnia 2019</w:t>
      </w:r>
      <w:r w:rsidRPr="00B436E7">
        <w:rPr>
          <w:rFonts w:ascii="Times New Roman" w:hAnsi="Times New Roman" w:cs="Times New Roman"/>
        </w:rPr>
        <w:t xml:space="preserve"> roku zostało przeprowadzone badanie ankietowe studentów</w:t>
      </w:r>
      <w:r w:rsidR="00E0464B">
        <w:rPr>
          <w:rFonts w:ascii="Times New Roman" w:hAnsi="Times New Roman" w:cs="Times New Roman"/>
        </w:rPr>
        <w:t xml:space="preserve"> </w:t>
      </w:r>
      <w:r w:rsidR="00FA6634">
        <w:rPr>
          <w:rFonts w:ascii="Times New Roman" w:hAnsi="Times New Roman" w:cs="Times New Roman"/>
        </w:rPr>
        <w:t xml:space="preserve">ostatniego semestru studiów stacjonarnych drugiego stopnia na kierunku Geodezja </w:t>
      </w:r>
      <w:r w:rsidR="00FA6634">
        <w:rPr>
          <w:rFonts w:ascii="Times New Roman" w:hAnsi="Times New Roman" w:cs="Times New Roman"/>
        </w:rPr>
        <w:br/>
        <w:t xml:space="preserve">i kartografia.  </w:t>
      </w:r>
    </w:p>
    <w:p w:rsidR="009C13BD" w:rsidRDefault="002D3856" w:rsidP="009C13B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436E7">
        <w:rPr>
          <w:rFonts w:ascii="Times New Roman" w:hAnsi="Times New Roman" w:cs="Times New Roman"/>
        </w:rPr>
        <w:t xml:space="preserve">Celem </w:t>
      </w:r>
      <w:r w:rsidR="00B501BE">
        <w:rPr>
          <w:rFonts w:ascii="Times New Roman" w:hAnsi="Times New Roman" w:cs="Times New Roman"/>
        </w:rPr>
        <w:t>przeprowadzonych badań</w:t>
      </w:r>
      <w:r w:rsidRPr="00B436E7">
        <w:rPr>
          <w:rFonts w:ascii="Times New Roman" w:hAnsi="Times New Roman" w:cs="Times New Roman"/>
        </w:rPr>
        <w:t xml:space="preserve"> jest monitorowanie i doskonalenie programu kształcenia </w:t>
      </w:r>
      <w:r w:rsidR="00B501BE">
        <w:rPr>
          <w:rFonts w:ascii="Times New Roman" w:hAnsi="Times New Roman" w:cs="Times New Roman"/>
        </w:rPr>
        <w:br/>
      </w:r>
      <w:r w:rsidRPr="00B436E7">
        <w:rPr>
          <w:rFonts w:ascii="Times New Roman" w:hAnsi="Times New Roman" w:cs="Times New Roman"/>
        </w:rPr>
        <w:t>i weryfikacja zakładanych efektów</w:t>
      </w:r>
      <w:r w:rsidR="005E1D4F">
        <w:rPr>
          <w:rFonts w:ascii="Times New Roman" w:hAnsi="Times New Roman" w:cs="Times New Roman"/>
        </w:rPr>
        <w:t xml:space="preserve"> uczenia się</w:t>
      </w:r>
      <w:r w:rsidRPr="00B436E7">
        <w:rPr>
          <w:rFonts w:ascii="Times New Roman" w:hAnsi="Times New Roman" w:cs="Times New Roman"/>
        </w:rPr>
        <w:t>, a przede wszystkim stałe podnoszenie jakości kształcenia na prowadzonych kierunkach.</w:t>
      </w:r>
      <w:r w:rsidR="00B501BE">
        <w:rPr>
          <w:rFonts w:ascii="Times New Roman" w:hAnsi="Times New Roman" w:cs="Times New Roman"/>
        </w:rPr>
        <w:t xml:space="preserve"> </w:t>
      </w:r>
    </w:p>
    <w:p w:rsidR="008D5D4B" w:rsidRPr="00B436E7" w:rsidRDefault="002D3856" w:rsidP="0069251F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B436E7">
        <w:rPr>
          <w:rFonts w:ascii="Times New Roman" w:hAnsi="Times New Roman" w:cs="Times New Roman"/>
        </w:rPr>
        <w:t>W ankiecie uwzględnione zostały</w:t>
      </w:r>
      <w:r w:rsidR="00B501BE">
        <w:rPr>
          <w:rFonts w:ascii="Times New Roman" w:hAnsi="Times New Roman" w:cs="Times New Roman"/>
        </w:rPr>
        <w:t xml:space="preserve"> następujące elementy mające wpływ na jakość kształcenia na Uczelni</w:t>
      </w:r>
      <w:r w:rsidR="008D5D4B" w:rsidRPr="00B436E7">
        <w:rPr>
          <w:rFonts w:ascii="Times New Roman" w:hAnsi="Times New Roman" w:cs="Times New Roman"/>
        </w:rPr>
        <w:t xml:space="preserve">: </w:t>
      </w:r>
    </w:p>
    <w:p w:rsidR="008D5D4B" w:rsidRPr="00B436E7" w:rsidRDefault="00B501BE" w:rsidP="0069251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programu</w:t>
      </w:r>
      <w:r w:rsidR="008D5D4B" w:rsidRPr="00B436E7">
        <w:rPr>
          <w:rFonts w:ascii="Times New Roman" w:hAnsi="Times New Roman" w:cs="Times New Roman"/>
        </w:rPr>
        <w:t xml:space="preserve"> studiów i systemu kształcenia;</w:t>
      </w:r>
    </w:p>
    <w:p w:rsidR="008D5D4B" w:rsidRPr="00B436E7" w:rsidRDefault="00B501BE" w:rsidP="009C13B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Ocena efektów </w:t>
      </w:r>
      <w:r w:rsidR="005E1D4F">
        <w:rPr>
          <w:rFonts w:ascii="Times New Roman" w:hAnsi="Times New Roman" w:cs="Times New Roman"/>
        </w:rPr>
        <w:t>uczenia się</w:t>
      </w:r>
      <w:r>
        <w:rPr>
          <w:rFonts w:ascii="Times New Roman" w:hAnsi="Times New Roman" w:cs="Times New Roman"/>
        </w:rPr>
        <w:t xml:space="preserve"> realizowanych w ramach praktyk zawodowych</w:t>
      </w:r>
      <w:r w:rsidR="008D5D4B" w:rsidRPr="00B436E7">
        <w:rPr>
          <w:rFonts w:ascii="Times New Roman" w:hAnsi="Times New Roman" w:cs="Times New Roman"/>
        </w:rPr>
        <w:t>;</w:t>
      </w:r>
    </w:p>
    <w:p w:rsidR="008D5D4B" w:rsidRPr="00B436E7" w:rsidRDefault="00B501BE" w:rsidP="009C13B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Ocena </w:t>
      </w:r>
      <w:r w:rsidR="008D5D4B" w:rsidRPr="00B436E7">
        <w:rPr>
          <w:rFonts w:ascii="Times New Roman" w:hAnsi="Times New Roman" w:cs="Times New Roman"/>
        </w:rPr>
        <w:t xml:space="preserve">warunków studiowania; </w:t>
      </w:r>
    </w:p>
    <w:p w:rsidR="00B436E7" w:rsidRDefault="00B501BE" w:rsidP="009C13B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Ocena </w:t>
      </w:r>
      <w:r w:rsidR="008D5D4B" w:rsidRPr="00B436E7">
        <w:rPr>
          <w:rFonts w:ascii="Times New Roman" w:hAnsi="Times New Roman" w:cs="Times New Roman"/>
        </w:rPr>
        <w:t>funkcjonowania administracji.</w:t>
      </w:r>
    </w:p>
    <w:p w:rsidR="00766452" w:rsidRPr="00766452" w:rsidRDefault="00766452" w:rsidP="0076645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66452">
        <w:rPr>
          <w:rFonts w:ascii="Times New Roman" w:hAnsi="Times New Roman" w:cs="Times New Roman"/>
        </w:rPr>
        <w:t>Badanie</w:t>
      </w:r>
      <w:r w:rsidR="005E1D4F">
        <w:rPr>
          <w:rFonts w:ascii="Times New Roman" w:hAnsi="Times New Roman" w:cs="Times New Roman"/>
        </w:rPr>
        <w:t xml:space="preserve"> </w:t>
      </w:r>
      <w:r w:rsidR="005E1D4F" w:rsidRPr="00766452">
        <w:rPr>
          <w:rFonts w:ascii="Times New Roman" w:hAnsi="Times New Roman" w:cs="Times New Roman"/>
        </w:rPr>
        <w:t>zostało</w:t>
      </w:r>
      <w:r w:rsidRPr="00766452">
        <w:rPr>
          <w:rFonts w:ascii="Times New Roman" w:hAnsi="Times New Roman" w:cs="Times New Roman"/>
        </w:rPr>
        <w:t xml:space="preserve"> zrealizowane na podstawie papierowego kwestionariusza ankiety. W badaniu </w:t>
      </w:r>
      <w:r w:rsidRPr="005E1D4F">
        <w:rPr>
          <w:rFonts w:ascii="Times New Roman" w:hAnsi="Times New Roman" w:cs="Times New Roman"/>
        </w:rPr>
        <w:t xml:space="preserve">udział wzięło </w:t>
      </w:r>
      <w:r w:rsidR="00FA6634">
        <w:rPr>
          <w:rFonts w:ascii="Times New Roman" w:hAnsi="Times New Roman" w:cs="Times New Roman"/>
        </w:rPr>
        <w:t>21</w:t>
      </w:r>
      <w:r w:rsidRPr="005E1D4F">
        <w:rPr>
          <w:rFonts w:ascii="Times New Roman" w:hAnsi="Times New Roman" w:cs="Times New Roman"/>
        </w:rPr>
        <w:t xml:space="preserve"> studentów,</w:t>
      </w:r>
      <w:r w:rsidRPr="00766452">
        <w:rPr>
          <w:rFonts w:ascii="Times New Roman" w:hAnsi="Times New Roman" w:cs="Times New Roman"/>
        </w:rPr>
        <w:t xml:space="preserve"> będących </w:t>
      </w:r>
      <w:r w:rsidR="00FA6634">
        <w:rPr>
          <w:rFonts w:ascii="Times New Roman" w:hAnsi="Times New Roman" w:cs="Times New Roman"/>
        </w:rPr>
        <w:t>na ostatnim semestrze</w:t>
      </w:r>
      <w:r w:rsidRPr="00766452">
        <w:rPr>
          <w:rFonts w:ascii="Times New Roman" w:hAnsi="Times New Roman" w:cs="Times New Roman"/>
        </w:rPr>
        <w:t xml:space="preserve"> studiów</w:t>
      </w:r>
      <w:r w:rsidR="005E1D4F">
        <w:rPr>
          <w:rFonts w:ascii="Times New Roman" w:hAnsi="Times New Roman" w:cs="Times New Roman"/>
        </w:rPr>
        <w:t xml:space="preserve"> co stanowiło </w:t>
      </w:r>
      <w:r w:rsidR="00FA6634">
        <w:rPr>
          <w:rFonts w:ascii="Times New Roman" w:hAnsi="Times New Roman" w:cs="Times New Roman"/>
        </w:rPr>
        <w:t>95,45</w:t>
      </w:r>
      <w:r w:rsidR="005E1D4F">
        <w:rPr>
          <w:rFonts w:ascii="Times New Roman" w:hAnsi="Times New Roman" w:cs="Times New Roman"/>
        </w:rPr>
        <w:t>% wszystkich studentów</w:t>
      </w:r>
      <w:r w:rsidRPr="00766452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Ze względu na fakt, iż ankiety zostały wypełnione w wersji papierowej niektóre pola studenci pozostawili bez zaznaczonej odpowiedzi. </w:t>
      </w:r>
    </w:p>
    <w:p w:rsidR="002D3856" w:rsidRPr="00B436E7" w:rsidRDefault="002D3856" w:rsidP="009C13B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436E7">
        <w:rPr>
          <w:rFonts w:ascii="Times New Roman" w:hAnsi="Times New Roman" w:cs="Times New Roman"/>
        </w:rPr>
        <w:t xml:space="preserve">Zebrany materiał został poddany szczegółowej analizie i przedstawiony w niniejszym raporcie. Ze względu na ilościowy charakter, dane zostały zaprezentowane w formie diagramów oraz tabel. </w:t>
      </w:r>
    </w:p>
    <w:p w:rsidR="002D3856" w:rsidRPr="0069251F" w:rsidRDefault="002D3856" w:rsidP="0069251F">
      <w:pPr>
        <w:pStyle w:val="Nagwek1"/>
        <w:spacing w:line="360" w:lineRule="auto"/>
        <w:rPr>
          <w:sz w:val="24"/>
          <w:szCs w:val="24"/>
        </w:rPr>
      </w:pPr>
      <w:bookmarkStart w:id="1" w:name="_Toc8907918"/>
      <w:r w:rsidRPr="00614415">
        <w:rPr>
          <w:sz w:val="24"/>
          <w:szCs w:val="24"/>
        </w:rPr>
        <w:t>Struktura grupy respondentów</w:t>
      </w:r>
      <w:bookmarkEnd w:id="1"/>
    </w:p>
    <w:p w:rsidR="00AA193B" w:rsidRDefault="00A664D6" w:rsidP="009C13BD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 xml:space="preserve">Wykres 1. </w:t>
      </w:r>
      <w:r w:rsidR="00E64596" w:rsidRPr="00B501BE">
        <w:rPr>
          <w:rFonts w:ascii="Times New Roman" w:hAnsi="Times New Roman" w:cs="Times New Roman"/>
          <w:i/>
          <w:szCs w:val="24"/>
        </w:rPr>
        <w:t xml:space="preserve">Poziom zwrotności kwestionariuszy w objętej badaniem próbie. </w:t>
      </w:r>
    </w:p>
    <w:p w:rsidR="00AA193B" w:rsidRPr="0069251F" w:rsidRDefault="00FA6634" w:rsidP="009C13BD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FA6634">
        <w:rPr>
          <w:rFonts w:ascii="Times New Roman" w:hAnsi="Times New Roman" w:cs="Times New Roman"/>
          <w:i/>
          <w:noProof/>
          <w:szCs w:val="24"/>
          <w:lang w:eastAsia="pl-PL"/>
        </w:rPr>
        <w:drawing>
          <wp:inline distT="0" distB="0" distL="0" distR="0">
            <wp:extent cx="4333461" cy="1653871"/>
            <wp:effectExtent l="0" t="0" r="0" b="0"/>
            <wp:docPr id="9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664D6" w:rsidRPr="00B501BE" w:rsidRDefault="00ED4D84" w:rsidP="009C13BD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501BE">
        <w:rPr>
          <w:rFonts w:ascii="Times New Roman" w:hAnsi="Times New Roman" w:cs="Times New Roman"/>
          <w:szCs w:val="24"/>
        </w:rPr>
        <w:t>Lic</w:t>
      </w:r>
      <w:r w:rsidR="00FA6634">
        <w:rPr>
          <w:rFonts w:ascii="Times New Roman" w:hAnsi="Times New Roman" w:cs="Times New Roman"/>
          <w:szCs w:val="24"/>
        </w:rPr>
        <w:t xml:space="preserve">zba studentów studiujących na </w:t>
      </w:r>
      <w:r w:rsidRPr="00B501BE">
        <w:rPr>
          <w:rFonts w:ascii="Times New Roman" w:hAnsi="Times New Roman" w:cs="Times New Roman"/>
          <w:szCs w:val="24"/>
        </w:rPr>
        <w:t xml:space="preserve"> </w:t>
      </w:r>
      <w:r w:rsidR="00FA6634">
        <w:rPr>
          <w:rFonts w:ascii="Times New Roman" w:hAnsi="Times New Roman" w:cs="Times New Roman"/>
          <w:szCs w:val="24"/>
        </w:rPr>
        <w:t xml:space="preserve">II roku </w:t>
      </w:r>
      <w:r w:rsidRPr="00B501BE">
        <w:rPr>
          <w:rFonts w:ascii="Times New Roman" w:hAnsi="Times New Roman" w:cs="Times New Roman"/>
          <w:szCs w:val="24"/>
        </w:rPr>
        <w:t>studiów wg stanu na dzień 2</w:t>
      </w:r>
      <w:r w:rsidR="00FA6634">
        <w:rPr>
          <w:rFonts w:ascii="Times New Roman" w:hAnsi="Times New Roman" w:cs="Times New Roman"/>
          <w:szCs w:val="24"/>
        </w:rPr>
        <w:t xml:space="preserve">6.04.2019 r. </w:t>
      </w:r>
      <w:r w:rsidRPr="00B501BE">
        <w:rPr>
          <w:rFonts w:ascii="Times New Roman" w:hAnsi="Times New Roman" w:cs="Times New Roman"/>
          <w:szCs w:val="24"/>
        </w:rPr>
        <w:t xml:space="preserve">wyniosła </w:t>
      </w:r>
      <w:r w:rsidR="00FA6634">
        <w:rPr>
          <w:rFonts w:ascii="Times New Roman" w:hAnsi="Times New Roman" w:cs="Times New Roman"/>
          <w:szCs w:val="24"/>
        </w:rPr>
        <w:t>22</w:t>
      </w:r>
      <w:r w:rsidRPr="00B501BE">
        <w:rPr>
          <w:rFonts w:ascii="Times New Roman" w:hAnsi="Times New Roman" w:cs="Times New Roman"/>
          <w:szCs w:val="24"/>
        </w:rPr>
        <w:t xml:space="preserve"> osoby. </w:t>
      </w:r>
      <w:r w:rsidR="00AA193B" w:rsidRPr="00B501BE">
        <w:rPr>
          <w:rFonts w:ascii="Times New Roman" w:hAnsi="Times New Roman" w:cs="Times New Roman"/>
          <w:szCs w:val="24"/>
        </w:rPr>
        <w:t>W badaniu wzięło udział</w:t>
      </w:r>
      <w:r w:rsidRPr="00B501BE">
        <w:rPr>
          <w:rFonts w:ascii="Times New Roman" w:hAnsi="Times New Roman" w:cs="Times New Roman"/>
          <w:szCs w:val="24"/>
        </w:rPr>
        <w:t xml:space="preserve">  </w:t>
      </w:r>
      <w:r w:rsidR="00FA6634">
        <w:rPr>
          <w:rFonts w:ascii="Times New Roman" w:hAnsi="Times New Roman" w:cs="Times New Roman"/>
          <w:szCs w:val="24"/>
        </w:rPr>
        <w:t>21</w:t>
      </w:r>
      <w:r w:rsidRPr="00B501BE">
        <w:rPr>
          <w:rFonts w:ascii="Times New Roman" w:hAnsi="Times New Roman" w:cs="Times New Roman"/>
          <w:szCs w:val="24"/>
        </w:rPr>
        <w:t xml:space="preserve"> </w:t>
      </w:r>
      <w:r w:rsidR="00AA193B" w:rsidRPr="00B501BE">
        <w:rPr>
          <w:rFonts w:ascii="Times New Roman" w:hAnsi="Times New Roman" w:cs="Times New Roman"/>
          <w:szCs w:val="24"/>
        </w:rPr>
        <w:t>studentów</w:t>
      </w:r>
      <w:r w:rsidRPr="00B501BE">
        <w:rPr>
          <w:rFonts w:ascii="Times New Roman" w:hAnsi="Times New Roman" w:cs="Times New Roman"/>
          <w:szCs w:val="24"/>
        </w:rPr>
        <w:t>,</w:t>
      </w:r>
      <w:r w:rsidR="0082441E" w:rsidRPr="00B501BE">
        <w:rPr>
          <w:rFonts w:ascii="Times New Roman" w:hAnsi="Times New Roman" w:cs="Times New Roman"/>
          <w:szCs w:val="24"/>
        </w:rPr>
        <w:t xml:space="preserve"> </w:t>
      </w:r>
      <w:r w:rsidRPr="00B501BE">
        <w:rPr>
          <w:rFonts w:ascii="Times New Roman" w:hAnsi="Times New Roman" w:cs="Times New Roman"/>
          <w:szCs w:val="24"/>
        </w:rPr>
        <w:t xml:space="preserve">co dało zwrotność wynoszącą </w:t>
      </w:r>
      <w:r w:rsidR="00FA6634">
        <w:rPr>
          <w:rFonts w:ascii="Times New Roman" w:hAnsi="Times New Roman" w:cs="Times New Roman"/>
          <w:szCs w:val="24"/>
        </w:rPr>
        <w:t>95,5</w:t>
      </w:r>
      <w:r w:rsidRPr="00B501BE">
        <w:rPr>
          <w:rFonts w:ascii="Times New Roman" w:hAnsi="Times New Roman" w:cs="Times New Roman"/>
          <w:szCs w:val="24"/>
        </w:rPr>
        <w:t>%</w:t>
      </w:r>
      <w:r w:rsidR="00CA1430" w:rsidRPr="00B501BE">
        <w:rPr>
          <w:rFonts w:ascii="Times New Roman" w:hAnsi="Times New Roman" w:cs="Times New Roman"/>
          <w:szCs w:val="24"/>
        </w:rPr>
        <w:t>.</w:t>
      </w:r>
    </w:p>
    <w:p w:rsidR="0069251F" w:rsidRDefault="0069251F" w:rsidP="0069251F">
      <w:pPr>
        <w:pStyle w:val="Nagwek1"/>
        <w:spacing w:line="360" w:lineRule="auto"/>
      </w:pPr>
      <w:bookmarkStart w:id="2" w:name="_Toc533158051"/>
      <w:bookmarkStart w:id="3" w:name="_Toc8907919"/>
      <w:r>
        <w:lastRenderedPageBreak/>
        <w:t>Kierunek Geodezja i kartografia</w:t>
      </w:r>
      <w:r w:rsidRPr="003C2A57">
        <w:t xml:space="preserve"> studia stacjonarne</w:t>
      </w:r>
      <w:bookmarkEnd w:id="2"/>
      <w:r w:rsidRPr="003C2A57">
        <w:t xml:space="preserve"> </w:t>
      </w:r>
      <w:r>
        <w:t>drugiego stopnia</w:t>
      </w:r>
      <w:bookmarkEnd w:id="3"/>
      <w:r>
        <w:t xml:space="preserve"> </w:t>
      </w:r>
    </w:p>
    <w:p w:rsidR="0069251F" w:rsidRPr="0069251F" w:rsidRDefault="0069251F" w:rsidP="0069251F"/>
    <w:p w:rsidR="00755C5F" w:rsidRPr="004C45FA" w:rsidRDefault="00755C5F" w:rsidP="0033348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  <w:r>
        <w:rPr>
          <w:rFonts w:ascii="Times New Roman" w:hAnsi="Times New Roman" w:cs="Times New Roman"/>
          <w:b/>
          <w:color w:val="365F91" w:themeColor="accent1" w:themeShade="BF"/>
        </w:rPr>
        <w:t>Ocena programu studiów i systemu kształcenia</w:t>
      </w:r>
    </w:p>
    <w:tbl>
      <w:tblPr>
        <w:tblStyle w:val="Tabela-Siatka"/>
        <w:tblW w:w="9464" w:type="dxa"/>
        <w:tblLayout w:type="fixed"/>
        <w:tblLook w:val="04A0"/>
      </w:tblPr>
      <w:tblGrid>
        <w:gridCol w:w="434"/>
        <w:gridCol w:w="2190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36"/>
        <w:gridCol w:w="271"/>
        <w:gridCol w:w="709"/>
      </w:tblGrid>
      <w:tr w:rsidR="002B10BB" w:rsidRPr="002857C6" w:rsidTr="002B10BB">
        <w:trPr>
          <w:trHeight w:val="291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2B10BB" w:rsidRPr="002857C6" w:rsidRDefault="002B10BB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2190" w:type="dxa"/>
            <w:shd w:val="clear" w:color="auto" w:fill="auto"/>
            <w:tcMar>
              <w:left w:w="108" w:type="dxa"/>
            </w:tcMar>
            <w:vAlign w:val="center"/>
          </w:tcPr>
          <w:p w:rsidR="002B10BB" w:rsidRPr="002857C6" w:rsidRDefault="002B10BB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6131" w:type="dxa"/>
            <w:gridSpan w:val="21"/>
          </w:tcPr>
          <w:p w:rsidR="002B10BB" w:rsidRPr="002857C6" w:rsidRDefault="002B10BB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:rsidR="002B10BB" w:rsidRPr="002857C6" w:rsidRDefault="002B10BB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2B10BB" w:rsidRPr="002857C6" w:rsidTr="002B10BB">
        <w:trPr>
          <w:trHeight w:val="607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2B10BB" w:rsidRPr="002857C6" w:rsidRDefault="002B10BB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190" w:type="dxa"/>
            <w:shd w:val="clear" w:color="auto" w:fill="auto"/>
            <w:tcMar>
              <w:left w:w="108" w:type="dxa"/>
            </w:tcMar>
            <w:vAlign w:val="center"/>
          </w:tcPr>
          <w:p w:rsidR="002B10BB" w:rsidRPr="002857C6" w:rsidRDefault="002B10BB" w:rsidP="003A2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realizowany w cyklu kształcenia program studiów w ogólnej ocenie spełnił Pana/Pani oczekiwania?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3,2</w:t>
            </w:r>
          </w:p>
        </w:tc>
      </w:tr>
      <w:tr w:rsidR="002B10BB" w:rsidRPr="002857C6" w:rsidTr="002B10BB">
        <w:trPr>
          <w:trHeight w:val="1008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2B10BB" w:rsidRPr="002857C6" w:rsidRDefault="002B10BB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190" w:type="dxa"/>
            <w:shd w:val="clear" w:color="auto" w:fill="auto"/>
            <w:tcMar>
              <w:left w:w="108" w:type="dxa"/>
            </w:tcMar>
            <w:vAlign w:val="center"/>
          </w:tcPr>
          <w:p w:rsidR="002B10BB" w:rsidRPr="002857C6" w:rsidRDefault="002B10BB" w:rsidP="003A2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program studiów umożliwił nabycie umiejętności praktycznych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3,0</w:t>
            </w:r>
          </w:p>
        </w:tc>
      </w:tr>
      <w:tr w:rsidR="002B10BB" w:rsidRPr="002857C6" w:rsidTr="002B10BB">
        <w:trPr>
          <w:trHeight w:val="801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2B10BB" w:rsidRPr="002857C6" w:rsidRDefault="002B10BB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190" w:type="dxa"/>
            <w:shd w:val="clear" w:color="auto" w:fill="auto"/>
            <w:tcMar>
              <w:left w:w="108" w:type="dxa"/>
            </w:tcMar>
            <w:vAlign w:val="center"/>
          </w:tcPr>
          <w:p w:rsidR="002B10BB" w:rsidRPr="002857C6" w:rsidRDefault="002B10BB" w:rsidP="003A2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w modułach/przedmiotach właściwych dla Pana/Pani programu studiów zostały zachowane prawidłowe relacje między realnym nakładem pracy studenta a przypisaną mu liczbą punktów ECTS?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3,2</w:t>
            </w:r>
          </w:p>
        </w:tc>
      </w:tr>
      <w:tr w:rsidR="002B10BB" w:rsidRPr="002857C6" w:rsidTr="002B10BB">
        <w:trPr>
          <w:trHeight w:val="401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2B10BB" w:rsidRPr="002857C6" w:rsidRDefault="002B10BB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190" w:type="dxa"/>
            <w:shd w:val="clear" w:color="auto" w:fill="auto"/>
            <w:tcMar>
              <w:left w:w="108" w:type="dxa"/>
            </w:tcMar>
            <w:vAlign w:val="center"/>
          </w:tcPr>
          <w:p w:rsidR="002B10BB" w:rsidRPr="002857C6" w:rsidRDefault="002B10BB" w:rsidP="003A2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liczba zajęć praktycznych spełniła Pani/Pana oczekiwania (np. ćwiczenia, laboratoria, projekty?)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3,3</w:t>
            </w:r>
          </w:p>
        </w:tc>
      </w:tr>
      <w:tr w:rsidR="002B10BB" w:rsidRPr="002857C6" w:rsidTr="002B10BB">
        <w:trPr>
          <w:trHeight w:val="389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2B10BB" w:rsidRPr="002857C6" w:rsidRDefault="002B10BB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190" w:type="dxa"/>
            <w:shd w:val="clear" w:color="auto" w:fill="auto"/>
            <w:tcMar>
              <w:left w:w="108" w:type="dxa"/>
            </w:tcMar>
            <w:vAlign w:val="center"/>
          </w:tcPr>
          <w:p w:rsidR="002B10BB" w:rsidRPr="002857C6" w:rsidRDefault="002B10BB" w:rsidP="003A2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udział praktyk zawodowych w programie studiów był wystarczający?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3,1</w:t>
            </w:r>
          </w:p>
        </w:tc>
      </w:tr>
      <w:tr w:rsidR="002B10BB" w:rsidRPr="002857C6" w:rsidTr="002B10BB">
        <w:trPr>
          <w:trHeight w:val="801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2B10BB" w:rsidRPr="002857C6" w:rsidRDefault="002B10BB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190" w:type="dxa"/>
            <w:shd w:val="clear" w:color="auto" w:fill="auto"/>
            <w:tcMar>
              <w:left w:w="108" w:type="dxa"/>
            </w:tcMar>
            <w:vAlign w:val="center"/>
          </w:tcPr>
          <w:p w:rsidR="002B10BB" w:rsidRPr="002857C6" w:rsidRDefault="002B10BB" w:rsidP="003A2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Jak ocenia Pan/Pani zdobyte na Uczelni przygotowanie teoretyczne i praktyczne do realizacji praktyk zawodowych odbywanych w zakładach pracy?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3,1</w:t>
            </w:r>
          </w:p>
        </w:tc>
      </w:tr>
      <w:tr w:rsidR="002B10BB" w:rsidRPr="002857C6" w:rsidTr="002B10BB">
        <w:trPr>
          <w:trHeight w:val="401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2B10BB" w:rsidRPr="002857C6" w:rsidRDefault="002B10BB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190" w:type="dxa"/>
            <w:shd w:val="clear" w:color="auto" w:fill="auto"/>
            <w:tcMar>
              <w:left w:w="108" w:type="dxa"/>
            </w:tcMar>
            <w:vAlign w:val="center"/>
          </w:tcPr>
          <w:p w:rsidR="002B10BB" w:rsidRPr="002857C6" w:rsidRDefault="002B10BB" w:rsidP="003A2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Jak ocenia Pan/Pani system oceny studentów (przejrzystość, zasady, wymagania)?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</w:tr>
      <w:tr w:rsidR="002B10BB" w:rsidRPr="002857C6" w:rsidTr="002B10BB">
        <w:trPr>
          <w:trHeight w:val="339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2B10BB" w:rsidRPr="002857C6" w:rsidRDefault="002B10BB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190" w:type="dxa"/>
            <w:shd w:val="clear" w:color="auto" w:fill="auto"/>
            <w:tcMar>
              <w:left w:w="108" w:type="dxa"/>
            </w:tcMar>
            <w:vAlign w:val="center"/>
          </w:tcPr>
          <w:p w:rsidR="002B10BB" w:rsidRPr="002857C6" w:rsidRDefault="002B10BB" w:rsidP="003A2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poziom kadry dydaktycznej spełnił Pana/Pani oczekiwania?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2B10BB" w:rsidRPr="002857C6" w:rsidTr="002B10BB">
        <w:trPr>
          <w:trHeight w:val="329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2B10BB" w:rsidRPr="002857C6" w:rsidRDefault="002B10BB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190" w:type="dxa"/>
            <w:shd w:val="clear" w:color="auto" w:fill="auto"/>
            <w:tcMar>
              <w:left w:w="108" w:type="dxa"/>
            </w:tcMar>
            <w:vAlign w:val="center"/>
          </w:tcPr>
          <w:p w:rsidR="002B10BB" w:rsidRPr="002857C6" w:rsidRDefault="002B10BB" w:rsidP="003A2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nadzór ze strony opiekuna pracy dyplomowej był zadowalający?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2B10BB" w:rsidRPr="002857C6" w:rsidTr="002B10BB">
        <w:trPr>
          <w:trHeight w:val="996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2B10BB" w:rsidRPr="002857C6" w:rsidRDefault="002B10BB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190" w:type="dxa"/>
            <w:shd w:val="clear" w:color="auto" w:fill="auto"/>
            <w:tcMar>
              <w:left w:w="108" w:type="dxa"/>
            </w:tcMar>
            <w:vAlign w:val="center"/>
          </w:tcPr>
          <w:p w:rsidR="002B10BB" w:rsidRPr="002857C6" w:rsidRDefault="002B10BB" w:rsidP="003A2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Jak ocenia Pan/Pani funkcjonowanie systemu ECTS ułatwiającego studentom mobilność między uczelniami w kraju(np. przenoszenie się na inne uczelnie, kierunki, przenoszenia wyników w nauce), za granicą (np. w ramach programu ERASMUS)?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</w:tr>
      <w:tr w:rsidR="002B10BB" w:rsidRPr="002857C6" w:rsidTr="002B10BB">
        <w:trPr>
          <w:trHeight w:val="607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2B10BB" w:rsidRPr="002857C6" w:rsidRDefault="002B10BB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190" w:type="dxa"/>
            <w:shd w:val="clear" w:color="auto" w:fill="auto"/>
            <w:tcMar>
              <w:left w:w="108" w:type="dxa"/>
            </w:tcMar>
            <w:vAlign w:val="center"/>
          </w:tcPr>
          <w:p w:rsidR="002B10BB" w:rsidRPr="002857C6" w:rsidRDefault="002B10BB" w:rsidP="003A2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na naszej uczelni wystąpiły jakieś problemy z zaliczeniem punktów ECTS lub efektów kształcenia zdobytych na innej uczelni krajowej/zagranicznej?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2B10BB" w:rsidRPr="002B10BB" w:rsidRDefault="002B10BB" w:rsidP="002B10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10B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</w:tr>
    </w:tbl>
    <w:p w:rsidR="00755C5F" w:rsidRDefault="00755C5F" w:rsidP="009C13BD">
      <w:p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lastRenderedPageBreak/>
        <w:t>Na pytanie czy treści</w:t>
      </w:r>
      <w:r>
        <w:rPr>
          <w:rFonts w:ascii="Times New Roman" w:hAnsi="Times New Roman" w:cs="Times New Roman"/>
        </w:rPr>
        <w:t xml:space="preserve"> nauczania, kształcenia lub </w:t>
      </w:r>
      <w:r w:rsidRPr="00985104">
        <w:rPr>
          <w:rFonts w:ascii="Times New Roman" w:hAnsi="Times New Roman" w:cs="Times New Roman"/>
        </w:rPr>
        <w:t>przedmiotu</w:t>
      </w:r>
      <w:r>
        <w:rPr>
          <w:rFonts w:ascii="Times New Roman" w:hAnsi="Times New Roman" w:cs="Times New Roman"/>
        </w:rPr>
        <w:t xml:space="preserve">  powtarzały się w ramach cyklu kształcenia studenci udzieli następującej odpowiedzi: </w:t>
      </w:r>
      <w:r w:rsidRPr="00985104">
        <w:rPr>
          <w:rFonts w:ascii="Times New Roman" w:hAnsi="Times New Roman" w:cs="Times New Roman"/>
        </w:rPr>
        <w:t xml:space="preserve"> </w:t>
      </w:r>
    </w:p>
    <w:p w:rsidR="00755C5F" w:rsidRDefault="00226D15" w:rsidP="009C13BD">
      <w:pPr>
        <w:spacing w:after="0" w:line="360" w:lineRule="auto"/>
        <w:rPr>
          <w:rFonts w:ascii="Times New Roman" w:hAnsi="Times New Roman" w:cs="Times New Roman"/>
        </w:rPr>
      </w:pPr>
      <w:r w:rsidRPr="00226D15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3609893" cy="1765189"/>
            <wp:effectExtent l="0" t="0" r="0" b="0"/>
            <wp:docPr id="10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55C5F" w:rsidRPr="00985104" w:rsidRDefault="00755C5F" w:rsidP="009C13BD">
      <w:pPr>
        <w:spacing w:after="0" w:line="360" w:lineRule="auto"/>
        <w:rPr>
          <w:rFonts w:ascii="Times New Roman" w:hAnsi="Times New Roman" w:cs="Times New Roman"/>
        </w:rPr>
      </w:pPr>
    </w:p>
    <w:p w:rsidR="00755C5F" w:rsidRDefault="00755C5F" w:rsidP="009C13BD">
      <w:pPr>
        <w:spacing w:after="0" w:line="360" w:lineRule="auto"/>
        <w:rPr>
          <w:rFonts w:ascii="Times New Roman" w:hAnsi="Times New Roman" w:cs="Times New Roman"/>
          <w:i/>
          <w:sz w:val="20"/>
        </w:rPr>
      </w:pPr>
      <w:r w:rsidRPr="0011688A">
        <w:rPr>
          <w:rFonts w:ascii="Times New Roman" w:hAnsi="Times New Roman" w:cs="Times New Roman"/>
          <w:i/>
          <w:sz w:val="20"/>
        </w:rPr>
        <w:t>Jeże</w:t>
      </w:r>
      <w:r>
        <w:rPr>
          <w:rFonts w:ascii="Times New Roman" w:hAnsi="Times New Roman" w:cs="Times New Roman"/>
          <w:i/>
          <w:sz w:val="20"/>
        </w:rPr>
        <w:t>li tak to jakich?</w:t>
      </w:r>
    </w:p>
    <w:p w:rsidR="00755C5F" w:rsidRDefault="00755C5F" w:rsidP="00A76B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  wskazali</w:t>
      </w:r>
      <w:r w:rsidRPr="0098510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następujące treści</w:t>
      </w:r>
      <w:r w:rsidRPr="00985104">
        <w:rPr>
          <w:rFonts w:ascii="Times New Roman" w:hAnsi="Times New Roman" w:cs="Times New Roman"/>
        </w:rPr>
        <w:t xml:space="preserve"> nauczania, kształcenia lub przedmiotu </w:t>
      </w:r>
      <w:r>
        <w:rPr>
          <w:rFonts w:ascii="Times New Roman" w:hAnsi="Times New Roman" w:cs="Times New Roman"/>
        </w:rPr>
        <w:t xml:space="preserve">powtarzające się </w:t>
      </w:r>
      <w:r w:rsidR="00A76B0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ramach cyklu kształcenia:</w:t>
      </w:r>
    </w:p>
    <w:p w:rsidR="00517717" w:rsidRDefault="00517717" w:rsidP="00A76B0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Praca w programie EWMAPA;</w:t>
      </w:r>
    </w:p>
    <w:p w:rsidR="00517717" w:rsidRDefault="00517717" w:rsidP="00A76B0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Były dwa przedmioty związane z wyceną na których było praktycznie to samo;</w:t>
      </w:r>
    </w:p>
    <w:p w:rsidR="00517717" w:rsidRPr="00C00C37" w:rsidRDefault="00517717" w:rsidP="00A76B0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00C37">
        <w:rPr>
          <w:rFonts w:ascii="Times New Roman" w:hAnsi="Times New Roman" w:cs="Times New Roman"/>
        </w:rPr>
        <w:t>Wszystko o Soteklach;</w:t>
      </w:r>
    </w:p>
    <w:p w:rsidR="00517717" w:rsidRDefault="00517717" w:rsidP="00A76B0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10711">
        <w:rPr>
          <w:rFonts w:ascii="Times New Roman" w:hAnsi="Times New Roman" w:cs="Times New Roman"/>
        </w:rPr>
        <w:t>Kartogra</w:t>
      </w:r>
      <w:r w:rsidR="00610711" w:rsidRPr="00610711">
        <w:rPr>
          <w:rFonts w:ascii="Times New Roman" w:hAnsi="Times New Roman" w:cs="Times New Roman"/>
        </w:rPr>
        <w:t>f</w:t>
      </w:r>
      <w:r w:rsidRPr="00610711">
        <w:rPr>
          <w:rFonts w:ascii="Times New Roman" w:hAnsi="Times New Roman" w:cs="Times New Roman"/>
        </w:rPr>
        <w:t>ia cyfrowa, SIG</w:t>
      </w:r>
      <w:r w:rsidR="00610711" w:rsidRPr="00610711">
        <w:rPr>
          <w:rFonts w:ascii="Times New Roman" w:hAnsi="Times New Roman" w:cs="Times New Roman"/>
        </w:rPr>
        <w:t>;</w:t>
      </w:r>
    </w:p>
    <w:p w:rsidR="00755C5F" w:rsidRPr="008741C0" w:rsidRDefault="00610711" w:rsidP="00A76B0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741C0">
        <w:rPr>
          <w:rFonts w:ascii="Times New Roman" w:hAnsi="Times New Roman" w:cs="Times New Roman"/>
        </w:rPr>
        <w:t>Na zajęciach studiów inż. i studiach mgr często tematykach na różnych przedmiotach (innych nazwach)</w:t>
      </w:r>
      <w:r w:rsidR="00A74CF4" w:rsidRPr="008741C0">
        <w:rPr>
          <w:rFonts w:ascii="Times New Roman" w:hAnsi="Times New Roman" w:cs="Times New Roman"/>
        </w:rPr>
        <w:t>.</w:t>
      </w:r>
    </w:p>
    <w:p w:rsidR="00755C5F" w:rsidRDefault="00755C5F" w:rsidP="00A76B0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Które treści programu z punktu widzenia przyszłej pr</w:t>
      </w:r>
      <w:r>
        <w:rPr>
          <w:rFonts w:ascii="Times New Roman" w:hAnsi="Times New Roman" w:cs="Times New Roman"/>
        </w:rPr>
        <w:t xml:space="preserve">acy zawodowej uważa Pan/Pani za </w:t>
      </w:r>
      <w:r w:rsidRPr="00985104">
        <w:rPr>
          <w:rFonts w:ascii="Times New Roman" w:hAnsi="Times New Roman" w:cs="Times New Roman"/>
        </w:rPr>
        <w:t>szczególnie przydatne (proszę wymienić)</w:t>
      </w:r>
      <w:r>
        <w:rPr>
          <w:rFonts w:ascii="Times New Roman" w:hAnsi="Times New Roman" w:cs="Times New Roman"/>
        </w:rPr>
        <w:t>.</w:t>
      </w:r>
    </w:p>
    <w:p w:rsidR="00755C5F" w:rsidRDefault="00755C5F" w:rsidP="00A76B0B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 wskazali następujące treści:</w:t>
      </w:r>
    </w:p>
    <w:p w:rsidR="00755C5F" w:rsidRDefault="00610711" w:rsidP="00A76B0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EwMapa – więcej przedmiotów związanych z nauką tego programu, pomiary terenowe;</w:t>
      </w:r>
    </w:p>
    <w:p w:rsidR="00610711" w:rsidRDefault="00610711" w:rsidP="00A76B0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Programy informatyczne – Ewmapa;</w:t>
      </w:r>
    </w:p>
    <w:p w:rsidR="00610711" w:rsidRDefault="00610711" w:rsidP="00A76B0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EWMapa, Bentley;</w:t>
      </w:r>
    </w:p>
    <w:p w:rsidR="00610711" w:rsidRDefault="00610711" w:rsidP="00A76B0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Praktyki z GPS których było mało; </w:t>
      </w:r>
    </w:p>
    <w:p w:rsidR="00610711" w:rsidRDefault="00610711" w:rsidP="00A76B0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</w:t>
      </w:r>
      <w:r w:rsidR="000D7014">
        <w:rPr>
          <w:rFonts w:ascii="Times New Roman" w:hAnsi="Times New Roman" w:cs="Times New Roman"/>
        </w:rPr>
        <w:t xml:space="preserve"> praktyki na uczelni;</w:t>
      </w:r>
    </w:p>
    <w:p w:rsidR="000D7014" w:rsidRDefault="000D7014" w:rsidP="00A76B0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Wycena; </w:t>
      </w:r>
    </w:p>
    <w:p w:rsidR="009A1B93" w:rsidRPr="009A1B93" w:rsidRDefault="009A1B93" w:rsidP="00A76B0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EWMAPA</w:t>
      </w:r>
      <w:r w:rsidR="003A29F3">
        <w:rPr>
          <w:rFonts w:ascii="Times New Roman" w:hAnsi="Times New Roman" w:cs="Times New Roman"/>
        </w:rPr>
        <w:t xml:space="preserve"> (2 osoby)</w:t>
      </w:r>
      <w:r>
        <w:rPr>
          <w:rFonts w:ascii="Times New Roman" w:hAnsi="Times New Roman" w:cs="Times New Roman"/>
        </w:rPr>
        <w:t>;</w:t>
      </w:r>
    </w:p>
    <w:p w:rsidR="000D7014" w:rsidRDefault="000D7014" w:rsidP="00A76B0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Pomiar GPS;</w:t>
      </w:r>
    </w:p>
    <w:p w:rsidR="000D7014" w:rsidRDefault="000D7014" w:rsidP="00A76B0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Praktyki uczelniane, zajęcia terenowe, przedmioty laboratoryjne z oprogramowaniem specjalistycznym;</w:t>
      </w:r>
    </w:p>
    <w:p w:rsidR="000D7014" w:rsidRDefault="000D7014" w:rsidP="00A76B0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Praktyki zawodowe; </w:t>
      </w:r>
    </w:p>
    <w:p w:rsidR="000D7014" w:rsidRDefault="000D7014" w:rsidP="00A76B0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Praktyki;</w:t>
      </w:r>
    </w:p>
    <w:p w:rsidR="009A1B93" w:rsidRDefault="009A1B93" w:rsidP="00A76B0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Obsługa programów komp.</w:t>
      </w:r>
      <w:r w:rsidR="00A23EBB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 xml:space="preserve">ykorzystywanych w geodezji, obsługa instrumentów geodezyjnych; </w:t>
      </w:r>
    </w:p>
    <w:p w:rsidR="009A1B93" w:rsidRDefault="009A1B93" w:rsidP="00A76B0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Geomatyka;</w:t>
      </w:r>
    </w:p>
    <w:p w:rsidR="00A74CF4" w:rsidRPr="003A29F3" w:rsidRDefault="009A1B93" w:rsidP="00A76B0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z GPS;</w:t>
      </w:r>
    </w:p>
    <w:p w:rsidR="00755C5F" w:rsidRDefault="00755C5F" w:rsidP="00A76B0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 xml:space="preserve">Jeżeli niektóre treści programu należałoby udoskonalić dla potrzeb przyszłej pracy zawodowej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985104">
        <w:rPr>
          <w:rFonts w:ascii="Times New Roman" w:hAnsi="Times New Roman" w:cs="Times New Roman"/>
        </w:rPr>
        <w:t>i bardziej dostosować do rynku pracy, to proszę je wymienić:</w:t>
      </w:r>
    </w:p>
    <w:p w:rsidR="00755C5F" w:rsidRDefault="00755C5F" w:rsidP="00A76B0B">
      <w:pPr>
        <w:spacing w:after="0" w:line="360" w:lineRule="auto"/>
        <w:ind w:lef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 wymienili następujące treści:</w:t>
      </w:r>
    </w:p>
    <w:p w:rsidR="00755C5F" w:rsidRDefault="00610711" w:rsidP="00A76B0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nauki obsługi GPS przez cały tok studiów!;</w:t>
      </w:r>
    </w:p>
    <w:p w:rsidR="00610711" w:rsidRDefault="00610711" w:rsidP="00A76B0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Więcej zajęć na Ewmapie,  opracowywanie operatów geodezyjnych;</w:t>
      </w:r>
    </w:p>
    <w:p w:rsidR="00610711" w:rsidRDefault="00610711" w:rsidP="00A76B0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 EWMapa, Bentley; </w:t>
      </w:r>
    </w:p>
    <w:p w:rsidR="00610711" w:rsidRDefault="00610711" w:rsidP="00A76B0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Więcej GPS;</w:t>
      </w:r>
    </w:p>
    <w:p w:rsidR="000D7014" w:rsidRDefault="000D7014" w:rsidP="00A76B0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Więcej zajęć praktycznych;</w:t>
      </w:r>
    </w:p>
    <w:p w:rsidR="000D7014" w:rsidRDefault="000D7014" w:rsidP="00A76B0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Obsługa programów: GEONET, EWMAPA, EWOPIS;</w:t>
      </w:r>
    </w:p>
    <w:p w:rsidR="000D7014" w:rsidRDefault="000D7014" w:rsidP="00A76B0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Więcej o BDOT i Gesut – prawie nic nie było na ich temat;</w:t>
      </w:r>
    </w:p>
    <w:p w:rsidR="000D7014" w:rsidRDefault="000D7014" w:rsidP="00A76B0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Programy komputerowe specjalistyczne;</w:t>
      </w:r>
    </w:p>
    <w:p w:rsidR="000D7014" w:rsidRDefault="000D7014" w:rsidP="00A76B0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Rzeczy które</w:t>
      </w:r>
      <w:r w:rsidR="000E14DB">
        <w:rPr>
          <w:rFonts w:ascii="Times New Roman" w:hAnsi="Times New Roman" w:cs="Times New Roman"/>
        </w:rPr>
        <w:t xml:space="preserve"> przydadzą się w pracy program E</w:t>
      </w:r>
      <w:r>
        <w:rPr>
          <w:rFonts w:ascii="Times New Roman" w:hAnsi="Times New Roman" w:cs="Times New Roman"/>
        </w:rPr>
        <w:t xml:space="preserve">WMapa, na studiach </w:t>
      </w:r>
      <w:r w:rsidR="00550165">
        <w:rPr>
          <w:rFonts w:ascii="Times New Roman" w:hAnsi="Times New Roman" w:cs="Times New Roman"/>
        </w:rPr>
        <w:t>w stopniu minimalnym – większa</w:t>
      </w:r>
      <w:r>
        <w:rPr>
          <w:rFonts w:ascii="Times New Roman" w:hAnsi="Times New Roman" w:cs="Times New Roman"/>
        </w:rPr>
        <w:t xml:space="preserve"> ilość zajęć</w:t>
      </w:r>
      <w:r w:rsidR="009A1B93">
        <w:rPr>
          <w:rFonts w:ascii="Times New Roman" w:hAnsi="Times New Roman" w:cs="Times New Roman"/>
        </w:rPr>
        <w:t>;</w:t>
      </w:r>
    </w:p>
    <w:p w:rsidR="009A1B93" w:rsidRDefault="009A1B93" w:rsidP="00A76B0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Więcej zajęć praktycznych;</w:t>
      </w:r>
    </w:p>
    <w:p w:rsidR="009A1B93" w:rsidRDefault="009A1B93" w:rsidP="00A76B0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Więcej praktyki zawodowej;</w:t>
      </w:r>
    </w:p>
    <w:p w:rsidR="009A1B93" w:rsidRDefault="009A1B93" w:rsidP="00A76B0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EWMAPA;</w:t>
      </w:r>
    </w:p>
    <w:p w:rsidR="009A1B93" w:rsidRDefault="009A1B93" w:rsidP="00A76B0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Więcej GPS.</w:t>
      </w:r>
    </w:p>
    <w:p w:rsidR="00A74CF4" w:rsidRPr="00610711" w:rsidRDefault="00A74CF4" w:rsidP="00A74CF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755C5F" w:rsidRPr="003A33F6" w:rsidRDefault="00755C5F" w:rsidP="0033348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4F81BD" w:themeColor="accent1"/>
        </w:rPr>
      </w:pPr>
      <w:r w:rsidRPr="003A33F6">
        <w:rPr>
          <w:rFonts w:ascii="Times New Roman" w:hAnsi="Times New Roman" w:cs="Times New Roman"/>
          <w:b/>
          <w:color w:val="4F81BD" w:themeColor="accent1"/>
        </w:rPr>
        <w:t>Ocena efektów kształcenia realizowanych w ramach praktyk zawodowych</w:t>
      </w:r>
    </w:p>
    <w:tbl>
      <w:tblPr>
        <w:tblStyle w:val="Tabela-Siatka"/>
        <w:tblW w:w="0" w:type="auto"/>
        <w:tblLook w:val="04A0"/>
      </w:tblPr>
      <w:tblGrid>
        <w:gridCol w:w="451"/>
        <w:gridCol w:w="191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705"/>
      </w:tblGrid>
      <w:tr w:rsidR="00E87C0E" w:rsidRPr="002857C6" w:rsidTr="00E87C0E">
        <w:tc>
          <w:tcPr>
            <w:tcW w:w="462" w:type="dxa"/>
            <w:shd w:val="clear" w:color="auto" w:fill="auto"/>
            <w:tcMar>
              <w:left w:w="108" w:type="dxa"/>
            </w:tcMar>
          </w:tcPr>
          <w:p w:rsidR="00E87C0E" w:rsidRPr="002857C6" w:rsidRDefault="00E87C0E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2416" w:type="dxa"/>
            <w:shd w:val="clear" w:color="auto" w:fill="auto"/>
            <w:tcMar>
              <w:left w:w="108" w:type="dxa"/>
            </w:tcMar>
          </w:tcPr>
          <w:p w:rsidR="00E87C0E" w:rsidRPr="002857C6" w:rsidRDefault="00E87C0E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5705" w:type="dxa"/>
            <w:gridSpan w:val="21"/>
          </w:tcPr>
          <w:p w:rsidR="00E87C0E" w:rsidRPr="002857C6" w:rsidRDefault="00E87C0E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 xml:space="preserve">Udzielone odpowiedzi </w:t>
            </w:r>
          </w:p>
        </w:tc>
        <w:tc>
          <w:tcPr>
            <w:tcW w:w="705" w:type="dxa"/>
            <w:shd w:val="clear" w:color="auto" w:fill="95B3D7" w:themeFill="accent1" w:themeFillTint="99"/>
          </w:tcPr>
          <w:p w:rsidR="00E87C0E" w:rsidRPr="002857C6" w:rsidRDefault="00E87C0E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A74CF4" w:rsidRPr="002857C6" w:rsidTr="00A74CF4">
        <w:trPr>
          <w:trHeight w:val="495"/>
        </w:trPr>
        <w:tc>
          <w:tcPr>
            <w:tcW w:w="462" w:type="dxa"/>
            <w:shd w:val="clear" w:color="auto" w:fill="auto"/>
            <w:tcMar>
              <w:left w:w="108" w:type="dxa"/>
            </w:tcMar>
            <w:vAlign w:val="center"/>
          </w:tcPr>
          <w:p w:rsidR="00A74CF4" w:rsidRPr="002857C6" w:rsidRDefault="00A74CF4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416" w:type="dxa"/>
            <w:shd w:val="clear" w:color="auto" w:fill="auto"/>
            <w:tcMar>
              <w:left w:w="108" w:type="dxa"/>
            </w:tcMar>
          </w:tcPr>
          <w:p w:rsidR="00A74CF4" w:rsidRPr="002857C6" w:rsidRDefault="00A74CF4" w:rsidP="003A2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Możliwość kształtowania lub doskonalenia umiejętności praktycznych w trakcie odbywania praktyk</w:t>
            </w:r>
          </w:p>
        </w:tc>
        <w:tc>
          <w:tcPr>
            <w:tcW w:w="272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2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3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3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3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dxa"/>
            <w:shd w:val="clear" w:color="auto" w:fill="FFFFFF" w:themeFill="background1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dxa"/>
            <w:shd w:val="clear" w:color="auto" w:fill="FFFFFF" w:themeFill="background1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dxa"/>
            <w:shd w:val="clear" w:color="auto" w:fill="FFFFFF" w:themeFill="background1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dxa"/>
            <w:shd w:val="clear" w:color="auto" w:fill="FFFFFF" w:themeFill="background1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3,1</w:t>
            </w:r>
          </w:p>
        </w:tc>
      </w:tr>
      <w:tr w:rsidR="00A74CF4" w:rsidRPr="002857C6" w:rsidTr="00A74CF4">
        <w:trPr>
          <w:trHeight w:val="330"/>
        </w:trPr>
        <w:tc>
          <w:tcPr>
            <w:tcW w:w="462" w:type="dxa"/>
            <w:shd w:val="clear" w:color="auto" w:fill="auto"/>
            <w:tcMar>
              <w:left w:w="108" w:type="dxa"/>
            </w:tcMar>
            <w:vAlign w:val="center"/>
          </w:tcPr>
          <w:p w:rsidR="00A74CF4" w:rsidRPr="002857C6" w:rsidRDefault="00A74CF4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416" w:type="dxa"/>
            <w:shd w:val="clear" w:color="auto" w:fill="auto"/>
            <w:tcMar>
              <w:left w:w="108" w:type="dxa"/>
            </w:tcMar>
          </w:tcPr>
          <w:p w:rsidR="00A74CF4" w:rsidRPr="002857C6" w:rsidRDefault="00A74CF4" w:rsidP="003A2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Przydatność umiejętności nabytych w trakcie praktyk do realizacji zadań zawodowych</w:t>
            </w:r>
          </w:p>
        </w:tc>
        <w:tc>
          <w:tcPr>
            <w:tcW w:w="272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2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2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3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3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3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3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3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3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3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dxa"/>
            <w:shd w:val="clear" w:color="auto" w:fill="FFFFFF" w:themeFill="background1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dxa"/>
            <w:shd w:val="clear" w:color="auto" w:fill="FFFFFF" w:themeFill="background1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dxa"/>
            <w:shd w:val="clear" w:color="auto" w:fill="FFFFFF" w:themeFill="background1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dxa"/>
            <w:shd w:val="clear" w:color="auto" w:fill="FFFFFF" w:themeFill="background1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3,1</w:t>
            </w:r>
          </w:p>
        </w:tc>
      </w:tr>
      <w:tr w:rsidR="00A74CF4" w:rsidRPr="002857C6" w:rsidTr="00A74CF4">
        <w:tc>
          <w:tcPr>
            <w:tcW w:w="462" w:type="dxa"/>
            <w:shd w:val="clear" w:color="auto" w:fill="auto"/>
            <w:tcMar>
              <w:left w:w="108" w:type="dxa"/>
            </w:tcMar>
            <w:vAlign w:val="center"/>
          </w:tcPr>
          <w:p w:rsidR="00A74CF4" w:rsidRPr="002857C6" w:rsidRDefault="00A74CF4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416" w:type="dxa"/>
            <w:shd w:val="clear" w:color="auto" w:fill="auto"/>
            <w:tcMar>
              <w:left w:w="108" w:type="dxa"/>
            </w:tcMar>
          </w:tcPr>
          <w:p w:rsidR="00A74CF4" w:rsidRPr="002857C6" w:rsidRDefault="00A74CF4" w:rsidP="003A2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Możliwość wykorzystania umiejętności i kompetencji nabytych podczas praktyk w przyszłej pracy zawodowej</w:t>
            </w:r>
          </w:p>
        </w:tc>
        <w:tc>
          <w:tcPr>
            <w:tcW w:w="272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2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2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3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3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3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3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3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3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3" w:type="dxa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dxa"/>
            <w:shd w:val="clear" w:color="auto" w:fill="FFFFFF" w:themeFill="background1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dxa"/>
            <w:shd w:val="clear" w:color="auto" w:fill="FFFFFF" w:themeFill="background1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dxa"/>
            <w:shd w:val="clear" w:color="auto" w:fill="FFFFFF" w:themeFill="background1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dxa"/>
            <w:shd w:val="clear" w:color="auto" w:fill="FFFFFF" w:themeFill="background1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A74CF4" w:rsidRPr="00736724" w:rsidRDefault="00A74CF4" w:rsidP="00A74C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3,2</w:t>
            </w:r>
          </w:p>
        </w:tc>
      </w:tr>
    </w:tbl>
    <w:p w:rsidR="00755C5F" w:rsidRDefault="00755C5F" w:rsidP="009C13B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</w:rPr>
      </w:pPr>
      <w:r w:rsidRPr="00985104">
        <w:rPr>
          <w:rFonts w:ascii="Times New Roman" w:hAnsi="Times New Roman" w:cs="Times New Roman"/>
          <w:i/>
        </w:rPr>
        <w:t>Wymień umiejętności istotne w przyszłej pracy zawodowej, a niewykonywane lub rz</w:t>
      </w:r>
      <w:r>
        <w:rPr>
          <w:rFonts w:ascii="Times New Roman" w:hAnsi="Times New Roman" w:cs="Times New Roman"/>
          <w:i/>
        </w:rPr>
        <w:t>adko wykonywane podczas praktyk.</w:t>
      </w:r>
    </w:p>
    <w:p w:rsidR="00755C5F" w:rsidRDefault="00755C5F" w:rsidP="009C13B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A33F6">
        <w:rPr>
          <w:rFonts w:ascii="Times New Roman" w:hAnsi="Times New Roman" w:cs="Times New Roman"/>
        </w:rPr>
        <w:t>Studenci wymienili następujące umiejętność:</w:t>
      </w:r>
    </w:p>
    <w:p w:rsidR="009A1B93" w:rsidRDefault="009A1B93" w:rsidP="009A1B9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EWMAPA; </w:t>
      </w:r>
    </w:p>
    <w:p w:rsidR="009A1B93" w:rsidRDefault="009A1B93" w:rsidP="009A1B9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Obsługa programów komputerowych;</w:t>
      </w:r>
    </w:p>
    <w:p w:rsidR="009A1B93" w:rsidRPr="00C00C37" w:rsidRDefault="00C00C37" w:rsidP="009A1B9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00C37">
        <w:rPr>
          <w:rFonts w:ascii="Times New Roman" w:hAnsi="Times New Roman" w:cs="Times New Roman"/>
        </w:rPr>
        <w:t>Niwelacja p</w:t>
      </w:r>
      <w:r w:rsidR="009A1B93" w:rsidRPr="00C00C37">
        <w:rPr>
          <w:rFonts w:ascii="Times New Roman" w:hAnsi="Times New Roman" w:cs="Times New Roman"/>
        </w:rPr>
        <w:t>rzy użyciu niwelatora;</w:t>
      </w:r>
    </w:p>
    <w:p w:rsidR="009A1B93" w:rsidRDefault="009A1B93" w:rsidP="009A1B9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A1B93">
        <w:rPr>
          <w:rFonts w:ascii="Times New Roman" w:hAnsi="Times New Roman" w:cs="Times New Roman"/>
        </w:rPr>
        <w:t>Umiejętność obsługi programów: EWMAPA, EWOPIS, AUTOCAD, GEONET</w:t>
      </w:r>
      <w:r>
        <w:rPr>
          <w:rFonts w:ascii="Times New Roman" w:hAnsi="Times New Roman" w:cs="Times New Roman"/>
        </w:rPr>
        <w:t>;</w:t>
      </w:r>
    </w:p>
    <w:p w:rsidR="009A1B93" w:rsidRDefault="009A1B93" w:rsidP="009A1B9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BDOT, GESUT, EGiB, skaning laserowy, więcej zajęć praktycznych; </w:t>
      </w:r>
    </w:p>
    <w:p w:rsidR="009A1B93" w:rsidRPr="00C00C37" w:rsidRDefault="009A1B93" w:rsidP="009A1B9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00C37">
        <w:rPr>
          <w:rFonts w:ascii="Times New Roman" w:hAnsi="Times New Roman" w:cs="Times New Roman"/>
        </w:rPr>
        <w:t>Pomiar GPS, tyczenie domów i prace bardziej związane z zawodem, a nie węgielnice;</w:t>
      </w:r>
    </w:p>
    <w:p w:rsidR="009A1B93" w:rsidRPr="009A1B93" w:rsidRDefault="009A1B93" w:rsidP="009A1B9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A1B93">
        <w:rPr>
          <w:rFonts w:ascii="Times New Roman" w:hAnsi="Times New Roman" w:cs="Times New Roman"/>
        </w:rPr>
        <w:t xml:space="preserve">Praca z GPS, programem Geonet, EWMapa, Bentley; </w:t>
      </w:r>
    </w:p>
    <w:p w:rsidR="009A1B93" w:rsidRPr="006D60D3" w:rsidRDefault="009A1B93" w:rsidP="006D60D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A1B93">
        <w:rPr>
          <w:rFonts w:ascii="Times New Roman" w:hAnsi="Times New Roman" w:cs="Times New Roman"/>
        </w:rPr>
        <w:t>Programy komputerowe EWmapa, Ewopis, Autocad</w:t>
      </w:r>
      <w:r w:rsidR="006D60D3">
        <w:rPr>
          <w:rFonts w:ascii="Times New Roman" w:hAnsi="Times New Roman" w:cs="Times New Roman"/>
        </w:rPr>
        <w:t>.</w:t>
      </w:r>
    </w:p>
    <w:p w:rsidR="00755C5F" w:rsidRPr="009A1B93" w:rsidRDefault="00755C5F" w:rsidP="009C13B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755C5F" w:rsidRPr="006D5B77" w:rsidRDefault="00755C5F" w:rsidP="0033348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</w:rPr>
      </w:pPr>
      <w:r w:rsidRPr="003C2A57">
        <w:rPr>
          <w:rFonts w:ascii="Times New Roman" w:hAnsi="Times New Roman" w:cs="Times New Roman"/>
          <w:b/>
          <w:color w:val="4F81BD" w:themeColor="accent1"/>
        </w:rPr>
        <w:t>Ocena warunków studiowania</w:t>
      </w:r>
    </w:p>
    <w:tbl>
      <w:tblPr>
        <w:tblStyle w:val="Tabela-Siatka"/>
        <w:tblW w:w="0" w:type="auto"/>
        <w:tblInd w:w="-176" w:type="dxa"/>
        <w:tblLayout w:type="fixed"/>
        <w:tblLook w:val="04A0"/>
      </w:tblPr>
      <w:tblGrid>
        <w:gridCol w:w="426"/>
        <w:gridCol w:w="2001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412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705"/>
      </w:tblGrid>
      <w:tr w:rsidR="00A74CF4" w:rsidRPr="002857C6" w:rsidTr="00736724">
        <w:tc>
          <w:tcPr>
            <w:tcW w:w="426" w:type="dxa"/>
            <w:shd w:val="clear" w:color="auto" w:fill="auto"/>
            <w:tcMar>
              <w:left w:w="108" w:type="dxa"/>
            </w:tcMar>
          </w:tcPr>
          <w:p w:rsidR="00A74CF4" w:rsidRPr="00736724" w:rsidRDefault="00736724" w:rsidP="007F3E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724">
              <w:rPr>
                <w:rFonts w:ascii="Times New Roman" w:hAnsi="Times New Roman" w:cs="Times New Roman"/>
                <w:sz w:val="14"/>
                <w:szCs w:val="14"/>
              </w:rPr>
              <w:t>Lp.</w:t>
            </w:r>
          </w:p>
        </w:tc>
        <w:tc>
          <w:tcPr>
            <w:tcW w:w="2001" w:type="dxa"/>
            <w:shd w:val="clear" w:color="auto" w:fill="auto"/>
            <w:tcMar>
              <w:left w:w="108" w:type="dxa"/>
            </w:tcMar>
          </w:tcPr>
          <w:p w:rsidR="00A74CF4" w:rsidRPr="002857C6" w:rsidRDefault="00A74CF4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6332" w:type="dxa"/>
            <w:gridSpan w:val="21"/>
          </w:tcPr>
          <w:p w:rsidR="00A74CF4" w:rsidRPr="002857C6" w:rsidRDefault="00A74CF4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A74CF4" w:rsidRPr="002857C6" w:rsidRDefault="00A74CF4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A74CF4" w:rsidRPr="002857C6" w:rsidTr="00736724"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A74CF4" w:rsidRPr="002857C6" w:rsidRDefault="00A74CF4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001" w:type="dxa"/>
            <w:shd w:val="clear" w:color="auto" w:fill="auto"/>
            <w:tcMar>
              <w:left w:w="108" w:type="dxa"/>
            </w:tcMar>
          </w:tcPr>
          <w:p w:rsidR="00A74CF4" w:rsidRPr="002857C6" w:rsidRDefault="00A74CF4" w:rsidP="003A2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2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</w:tr>
      <w:tr w:rsidR="00A74CF4" w:rsidRPr="002857C6" w:rsidTr="00736724"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A74CF4" w:rsidRPr="002857C6" w:rsidRDefault="00A74CF4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001" w:type="dxa"/>
            <w:shd w:val="clear" w:color="auto" w:fill="auto"/>
            <w:tcMar>
              <w:left w:w="108" w:type="dxa"/>
            </w:tcMar>
          </w:tcPr>
          <w:p w:rsidR="00A74CF4" w:rsidRPr="002857C6" w:rsidRDefault="00A74CF4" w:rsidP="003A2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baza socjalna Uczelni spełniła Pana/Pani oczekiwania (domy akademickie, zaplecze gastronomiczne)?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2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3,2</w:t>
            </w:r>
          </w:p>
        </w:tc>
      </w:tr>
      <w:tr w:rsidR="00A74CF4" w:rsidRPr="002857C6" w:rsidTr="00736724"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A74CF4" w:rsidRPr="002857C6" w:rsidRDefault="00A74CF4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001" w:type="dxa"/>
            <w:shd w:val="clear" w:color="auto" w:fill="auto"/>
            <w:tcMar>
              <w:left w:w="108" w:type="dxa"/>
            </w:tcMar>
          </w:tcPr>
          <w:p w:rsidR="00A74CF4" w:rsidRPr="002857C6" w:rsidRDefault="00A74CF4" w:rsidP="003A2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infrastruktura dydaktyczna była dostosowana do potrzeb osób niepełnosprawnych?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2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2,9</w:t>
            </w:r>
          </w:p>
        </w:tc>
      </w:tr>
      <w:tr w:rsidR="00A74CF4" w:rsidRPr="002857C6" w:rsidTr="00736724"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A74CF4" w:rsidRPr="002857C6" w:rsidRDefault="00A74CF4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001" w:type="dxa"/>
            <w:shd w:val="clear" w:color="auto" w:fill="auto"/>
            <w:tcMar>
              <w:left w:w="108" w:type="dxa"/>
            </w:tcMar>
          </w:tcPr>
          <w:p w:rsidR="00A74CF4" w:rsidRPr="002857C6" w:rsidRDefault="00A74CF4" w:rsidP="003A2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2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</w:tr>
      <w:tr w:rsidR="00A74CF4" w:rsidRPr="002857C6" w:rsidTr="00736724"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A74CF4" w:rsidRPr="002857C6" w:rsidRDefault="00A74CF4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001" w:type="dxa"/>
            <w:shd w:val="clear" w:color="auto" w:fill="auto"/>
            <w:tcMar>
              <w:left w:w="108" w:type="dxa"/>
            </w:tcMar>
          </w:tcPr>
          <w:p w:rsidR="00A74CF4" w:rsidRPr="002857C6" w:rsidRDefault="00A74CF4" w:rsidP="003A2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funkcjonowanie strony internetowej Uczelni/Instytutu spełniło Pana/Pani oczekiwania (dostępność informacji on-line, aktualne komunikaty, adresy mailowe pracowników)?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2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  <w:tr w:rsidR="00A74CF4" w:rsidRPr="002857C6" w:rsidTr="00736724"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A74CF4" w:rsidRPr="002857C6" w:rsidRDefault="00A74CF4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001" w:type="dxa"/>
            <w:shd w:val="clear" w:color="auto" w:fill="auto"/>
            <w:tcMar>
              <w:left w:w="108" w:type="dxa"/>
            </w:tcMar>
          </w:tcPr>
          <w:p w:rsidR="00A74CF4" w:rsidRPr="002857C6" w:rsidRDefault="00A74CF4" w:rsidP="003A2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dostępność i funkcjonowanie Internetu w Uczelni były zadowalające?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2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2,9</w:t>
            </w:r>
          </w:p>
        </w:tc>
      </w:tr>
      <w:tr w:rsidR="00A74CF4" w:rsidRPr="002857C6" w:rsidTr="00736724"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A74CF4" w:rsidRPr="002857C6" w:rsidRDefault="00A74CF4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001" w:type="dxa"/>
            <w:shd w:val="clear" w:color="auto" w:fill="auto"/>
            <w:tcMar>
              <w:left w:w="108" w:type="dxa"/>
            </w:tcMar>
          </w:tcPr>
          <w:p w:rsidR="00A74CF4" w:rsidRPr="002857C6" w:rsidRDefault="00A74CF4" w:rsidP="003A2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istniała możliwość realnego wpływu studentów na dydaktykę i zarządzanie uczelnią poprzez przedstawicieli studentów w samorządzie studenckim i komisjach uczelnianych?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2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2,9</w:t>
            </w:r>
          </w:p>
        </w:tc>
      </w:tr>
      <w:tr w:rsidR="00A74CF4" w:rsidRPr="002857C6" w:rsidTr="00736724"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A74CF4" w:rsidRPr="002857C6" w:rsidRDefault="00A74CF4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001" w:type="dxa"/>
            <w:shd w:val="clear" w:color="auto" w:fill="auto"/>
            <w:tcMar>
              <w:left w:w="108" w:type="dxa"/>
            </w:tcMar>
          </w:tcPr>
          <w:p w:rsidR="00A74CF4" w:rsidRPr="002857C6" w:rsidRDefault="00A74CF4" w:rsidP="003A2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skorzystał Pan/Pani z uczelnianego systemu pomocy w planowaniu kariery i wejściu na rynek pracy?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2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3,2</w:t>
            </w:r>
          </w:p>
        </w:tc>
      </w:tr>
      <w:tr w:rsidR="00A74CF4" w:rsidRPr="002857C6" w:rsidTr="00736724"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A74CF4" w:rsidRPr="002857C6" w:rsidRDefault="00A74CF4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001" w:type="dxa"/>
            <w:shd w:val="clear" w:color="auto" w:fill="auto"/>
            <w:tcMar>
              <w:left w:w="108" w:type="dxa"/>
            </w:tcMar>
          </w:tcPr>
          <w:p w:rsidR="00A74CF4" w:rsidRPr="002857C6" w:rsidRDefault="00A74CF4" w:rsidP="003A2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Jak ocenia Pan/Pani ofertę wyjazdów studentów w ramach programu ERASMUS organizowanych przez Uczelnię?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2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A74CF4" w:rsidRPr="00A74CF4" w:rsidRDefault="00A74CF4" w:rsidP="00A74C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74C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</w:tbl>
    <w:p w:rsidR="00755C5F" w:rsidRDefault="00755C5F" w:rsidP="009C13BD">
      <w:pPr>
        <w:spacing w:line="360" w:lineRule="auto"/>
        <w:rPr>
          <w:b/>
        </w:rPr>
      </w:pPr>
    </w:p>
    <w:p w:rsidR="00736724" w:rsidRPr="009C7F1B" w:rsidRDefault="00736724" w:rsidP="009C13BD">
      <w:pPr>
        <w:spacing w:line="360" w:lineRule="auto"/>
        <w:rPr>
          <w:b/>
        </w:rPr>
      </w:pPr>
    </w:p>
    <w:p w:rsidR="00755C5F" w:rsidRDefault="00755C5F" w:rsidP="0033348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4F81BD" w:themeColor="accent1"/>
        </w:rPr>
      </w:pPr>
      <w:r w:rsidRPr="009C7F1B">
        <w:rPr>
          <w:rFonts w:ascii="Times New Roman" w:hAnsi="Times New Roman" w:cs="Times New Roman"/>
          <w:b/>
          <w:color w:val="4F81BD" w:themeColor="accent1"/>
        </w:rPr>
        <w:t xml:space="preserve">Ocena funkcjonowania administracji </w:t>
      </w:r>
    </w:p>
    <w:tbl>
      <w:tblPr>
        <w:tblStyle w:val="Tabela-Siatka"/>
        <w:tblW w:w="0" w:type="auto"/>
        <w:tblLook w:val="04A0"/>
      </w:tblPr>
      <w:tblGrid>
        <w:gridCol w:w="435"/>
        <w:gridCol w:w="1919"/>
        <w:gridCol w:w="309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705"/>
      </w:tblGrid>
      <w:tr w:rsidR="0069251F" w:rsidRPr="002857C6" w:rsidTr="00736724">
        <w:tc>
          <w:tcPr>
            <w:tcW w:w="435" w:type="dxa"/>
            <w:shd w:val="clear" w:color="auto" w:fill="auto"/>
            <w:tcMar>
              <w:left w:w="108" w:type="dxa"/>
            </w:tcMar>
          </w:tcPr>
          <w:p w:rsidR="0069251F" w:rsidRPr="002857C6" w:rsidRDefault="0069251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3311" w:type="dxa"/>
            <w:shd w:val="clear" w:color="auto" w:fill="auto"/>
            <w:tcMar>
              <w:left w:w="108" w:type="dxa"/>
            </w:tcMar>
          </w:tcPr>
          <w:p w:rsidR="0069251F" w:rsidRPr="002857C6" w:rsidRDefault="0069251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4837" w:type="dxa"/>
            <w:gridSpan w:val="21"/>
          </w:tcPr>
          <w:p w:rsidR="0069251F" w:rsidRPr="002857C6" w:rsidRDefault="0069251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69251F" w:rsidRPr="002857C6" w:rsidRDefault="0069251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69251F" w:rsidRPr="002857C6" w:rsidTr="0069251F">
        <w:trPr>
          <w:trHeight w:val="420"/>
        </w:trPr>
        <w:tc>
          <w:tcPr>
            <w:tcW w:w="435" w:type="dxa"/>
            <w:shd w:val="clear" w:color="auto" w:fill="auto"/>
            <w:tcMar>
              <w:left w:w="108" w:type="dxa"/>
            </w:tcMar>
            <w:vAlign w:val="center"/>
          </w:tcPr>
          <w:p w:rsidR="0069251F" w:rsidRPr="002857C6" w:rsidRDefault="0069251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311" w:type="dxa"/>
            <w:shd w:val="clear" w:color="auto" w:fill="auto"/>
            <w:tcMar>
              <w:left w:w="108" w:type="dxa"/>
            </w:tcMar>
            <w:vAlign w:val="center"/>
          </w:tcPr>
          <w:p w:rsidR="0069251F" w:rsidRPr="002857C6" w:rsidRDefault="0069251F" w:rsidP="003A2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Centrum Obsługi Studentów</w:t>
            </w:r>
          </w:p>
        </w:tc>
        <w:tc>
          <w:tcPr>
            <w:tcW w:w="333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6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3,0</w:t>
            </w:r>
          </w:p>
        </w:tc>
      </w:tr>
      <w:tr w:rsidR="0069251F" w:rsidRPr="002857C6" w:rsidTr="0069251F">
        <w:trPr>
          <w:trHeight w:val="412"/>
        </w:trPr>
        <w:tc>
          <w:tcPr>
            <w:tcW w:w="435" w:type="dxa"/>
            <w:shd w:val="clear" w:color="auto" w:fill="auto"/>
            <w:tcMar>
              <w:left w:w="108" w:type="dxa"/>
            </w:tcMar>
            <w:vAlign w:val="center"/>
          </w:tcPr>
          <w:p w:rsidR="0069251F" w:rsidRPr="002857C6" w:rsidRDefault="0069251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311" w:type="dxa"/>
            <w:shd w:val="clear" w:color="auto" w:fill="auto"/>
            <w:tcMar>
              <w:left w:w="108" w:type="dxa"/>
            </w:tcMar>
            <w:vAlign w:val="center"/>
          </w:tcPr>
          <w:p w:rsidR="0069251F" w:rsidRPr="002857C6" w:rsidRDefault="0069251F" w:rsidP="003A2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Sekretariat Instytutu</w:t>
            </w:r>
          </w:p>
        </w:tc>
        <w:tc>
          <w:tcPr>
            <w:tcW w:w="333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6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  <w:tr w:rsidR="0069251F" w:rsidRPr="002857C6" w:rsidTr="0069251F">
        <w:trPr>
          <w:trHeight w:val="418"/>
        </w:trPr>
        <w:tc>
          <w:tcPr>
            <w:tcW w:w="435" w:type="dxa"/>
            <w:shd w:val="clear" w:color="auto" w:fill="auto"/>
            <w:tcMar>
              <w:left w:w="108" w:type="dxa"/>
            </w:tcMar>
            <w:vAlign w:val="center"/>
          </w:tcPr>
          <w:p w:rsidR="0069251F" w:rsidRPr="002857C6" w:rsidRDefault="0069251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311" w:type="dxa"/>
            <w:shd w:val="clear" w:color="auto" w:fill="auto"/>
            <w:tcMar>
              <w:left w:w="108" w:type="dxa"/>
            </w:tcMar>
            <w:vAlign w:val="center"/>
          </w:tcPr>
          <w:p w:rsidR="0069251F" w:rsidRPr="002857C6" w:rsidRDefault="0069251F" w:rsidP="003A2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Dział Praktyk Studenckich z Akademickim Biurem Karier</w:t>
            </w:r>
          </w:p>
        </w:tc>
        <w:tc>
          <w:tcPr>
            <w:tcW w:w="333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6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2,9</w:t>
            </w:r>
          </w:p>
        </w:tc>
      </w:tr>
      <w:tr w:rsidR="0069251F" w:rsidRPr="002857C6" w:rsidTr="0069251F">
        <w:trPr>
          <w:trHeight w:val="410"/>
        </w:trPr>
        <w:tc>
          <w:tcPr>
            <w:tcW w:w="435" w:type="dxa"/>
            <w:shd w:val="clear" w:color="auto" w:fill="auto"/>
            <w:tcMar>
              <w:left w:w="108" w:type="dxa"/>
            </w:tcMar>
            <w:vAlign w:val="center"/>
          </w:tcPr>
          <w:p w:rsidR="0069251F" w:rsidRPr="002857C6" w:rsidRDefault="0069251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311" w:type="dxa"/>
            <w:shd w:val="clear" w:color="auto" w:fill="auto"/>
            <w:tcMar>
              <w:left w:w="108" w:type="dxa"/>
            </w:tcMar>
            <w:vAlign w:val="center"/>
          </w:tcPr>
          <w:p w:rsidR="0069251F" w:rsidRPr="002857C6" w:rsidRDefault="0069251F" w:rsidP="003A2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Samorząd Studencki</w:t>
            </w:r>
          </w:p>
        </w:tc>
        <w:tc>
          <w:tcPr>
            <w:tcW w:w="333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6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2" w:type="dxa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69251F" w:rsidRPr="00736724" w:rsidRDefault="0069251F" w:rsidP="006925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367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2,9</w:t>
            </w:r>
          </w:p>
        </w:tc>
      </w:tr>
    </w:tbl>
    <w:p w:rsidR="006D60D3" w:rsidRDefault="00755C5F" w:rsidP="006D60D3">
      <w:pPr>
        <w:spacing w:after="0" w:line="360" w:lineRule="auto"/>
        <w:rPr>
          <w:rFonts w:ascii="Times New Roman" w:hAnsi="Times New Roman" w:cs="Times New Roman"/>
          <w:i/>
          <w:sz w:val="20"/>
        </w:rPr>
      </w:pPr>
      <w:r w:rsidRPr="0052071B">
        <w:rPr>
          <w:rFonts w:ascii="Times New Roman" w:hAnsi="Times New Roman" w:cs="Times New Roman"/>
          <w:i/>
          <w:sz w:val="20"/>
        </w:rPr>
        <w:t>Inne uwagi i sugestie na temat pracy jednostek administracyjnych uczelni:</w:t>
      </w:r>
      <w:r>
        <w:rPr>
          <w:rFonts w:ascii="Times New Roman" w:hAnsi="Times New Roman" w:cs="Times New Roman"/>
          <w:i/>
          <w:sz w:val="20"/>
        </w:rPr>
        <w:t xml:space="preserve"> </w:t>
      </w:r>
    </w:p>
    <w:p w:rsidR="00755C5F" w:rsidRDefault="00E87C0E" w:rsidP="009C13BD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Niespójność informacji w „COS”</w:t>
      </w:r>
      <w:r w:rsidR="00736724">
        <w:rPr>
          <w:rFonts w:ascii="Times New Roman" w:hAnsi="Times New Roman" w:cs="Times New Roman"/>
          <w:sz w:val="20"/>
        </w:rPr>
        <w:t>.</w:t>
      </w:r>
    </w:p>
    <w:p w:rsidR="00736724" w:rsidRPr="00736724" w:rsidRDefault="00736724" w:rsidP="00736724">
      <w:pPr>
        <w:spacing w:after="0" w:line="360" w:lineRule="auto"/>
        <w:ind w:left="360"/>
        <w:rPr>
          <w:rFonts w:ascii="Times New Roman" w:hAnsi="Times New Roman" w:cs="Times New Roman"/>
          <w:sz w:val="20"/>
        </w:rPr>
      </w:pPr>
    </w:p>
    <w:p w:rsidR="00755C5F" w:rsidRPr="00A57997" w:rsidRDefault="00755C5F" w:rsidP="00333484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A57997">
        <w:rPr>
          <w:rFonts w:ascii="Times New Roman" w:hAnsi="Times New Roman" w:cs="Times New Roman"/>
          <w:szCs w:val="24"/>
        </w:rPr>
        <w:t>Ogólna ocena jakości kształcenia na  kierunku studiów</w:t>
      </w:r>
    </w:p>
    <w:tbl>
      <w:tblPr>
        <w:tblStyle w:val="Tabela-Siatka"/>
        <w:tblW w:w="0" w:type="auto"/>
        <w:tblLook w:val="04A0"/>
      </w:tblPr>
      <w:tblGrid>
        <w:gridCol w:w="434"/>
        <w:gridCol w:w="1933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705"/>
      </w:tblGrid>
      <w:tr w:rsidR="0069251F" w:rsidRPr="007F3E16" w:rsidTr="00736724"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69251F" w:rsidRPr="007F3E16" w:rsidRDefault="0069251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69251F" w:rsidRPr="007F3E16" w:rsidRDefault="0069251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0" w:type="auto"/>
            <w:gridSpan w:val="21"/>
          </w:tcPr>
          <w:p w:rsidR="0069251F" w:rsidRPr="007F3E16" w:rsidRDefault="0069251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69251F" w:rsidRPr="007F3E16" w:rsidRDefault="0069251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69251F" w:rsidRPr="007F3E16" w:rsidTr="0069251F">
        <w:trPr>
          <w:trHeight w:val="420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69251F" w:rsidRPr="007F3E16" w:rsidRDefault="0069251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69251F" w:rsidRPr="007F3E16" w:rsidRDefault="0069251F" w:rsidP="003A2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sz w:val="16"/>
                <w:szCs w:val="16"/>
              </w:rPr>
              <w:t>Ogólna ocena jakości kształcenia na Twoim kierunku studiów</w:t>
            </w:r>
          </w:p>
        </w:tc>
        <w:tc>
          <w:tcPr>
            <w:tcW w:w="0" w:type="auto"/>
            <w:vAlign w:val="center"/>
          </w:tcPr>
          <w:p w:rsidR="0069251F" w:rsidRPr="0069251F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9251F" w:rsidRPr="0069251F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9251F" w:rsidRPr="0069251F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69251F" w:rsidRPr="0069251F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69251F" w:rsidRPr="0069251F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9251F" w:rsidRPr="0069251F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9251F" w:rsidRPr="0069251F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9251F" w:rsidRPr="0069251F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69251F" w:rsidRPr="0069251F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9251F" w:rsidRPr="0069251F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9251F" w:rsidRPr="0069251F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9251F" w:rsidRPr="0069251F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9251F" w:rsidRPr="0069251F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9251F" w:rsidRPr="0069251F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9251F" w:rsidRPr="0069251F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9251F" w:rsidRPr="0069251F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9251F" w:rsidRPr="0069251F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9251F" w:rsidRPr="0069251F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9251F" w:rsidRPr="0069251F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9251F" w:rsidRPr="0069251F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9251F" w:rsidRPr="0069251F" w:rsidRDefault="0069251F" w:rsidP="006925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69251F" w:rsidRPr="0069251F" w:rsidRDefault="0069251F" w:rsidP="006925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25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3,1</w:t>
            </w:r>
          </w:p>
        </w:tc>
      </w:tr>
    </w:tbl>
    <w:p w:rsidR="00755C5F" w:rsidRDefault="00755C5F" w:rsidP="009C13BD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755C5F" w:rsidRDefault="00755C5F" w:rsidP="00A76B0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37D60">
        <w:rPr>
          <w:rFonts w:ascii="Times New Roman" w:hAnsi="Times New Roman" w:cs="Times New Roman"/>
        </w:rPr>
        <w:t>Inne uwagi i sugestie o studiach:</w:t>
      </w:r>
    </w:p>
    <w:p w:rsidR="006D60D3" w:rsidRDefault="006D60D3" w:rsidP="00A76B0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Więcej zajęć praktycznych, obsługa programów tj. Ewopis, </w:t>
      </w:r>
      <w:r w:rsidR="003F64E3">
        <w:rPr>
          <w:rFonts w:ascii="Times New Roman" w:hAnsi="Times New Roman" w:cs="Times New Roman"/>
        </w:rPr>
        <w:t>EWMapa</w:t>
      </w:r>
      <w:r>
        <w:rPr>
          <w:rFonts w:ascii="Times New Roman" w:hAnsi="Times New Roman" w:cs="Times New Roman"/>
        </w:rPr>
        <w:t>. Kursy AutoCad, Microstation, ArcMapy. Zakup lepszego oprogramowania</w:t>
      </w:r>
      <w:r w:rsidR="00E6135B">
        <w:rPr>
          <w:rFonts w:ascii="Times New Roman" w:hAnsi="Times New Roman" w:cs="Times New Roman"/>
        </w:rPr>
        <w:t xml:space="preserve">, komputerów. </w:t>
      </w:r>
      <w:r>
        <w:rPr>
          <w:rFonts w:ascii="Times New Roman" w:hAnsi="Times New Roman" w:cs="Times New Roman"/>
        </w:rPr>
        <w:t xml:space="preserve">Zajęcia odbywające się w jeden dzień tygodnia najlepiej na weekendzie, aby umożliwić pracę zawodową; </w:t>
      </w:r>
    </w:p>
    <w:p w:rsidR="006D60D3" w:rsidRDefault="006D60D3" w:rsidP="00A76B0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Wykłady skumulowane w kilka dni w semestrze, ćwiczenia itd. żeby były wyłącznie </w:t>
      </w:r>
      <w:r w:rsidR="00A76B0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weekendy, pracując ciężko jest na studiach gdy zajęcia są na tygodniu po 1,5 h a weekendy </w:t>
      </w:r>
      <w:r w:rsidR="00E6135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są w połowie „wolne”</w:t>
      </w:r>
    </w:p>
    <w:p w:rsidR="00E87C0E" w:rsidRDefault="00E87C0E" w:rsidP="00A76B0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Parking – wjazd główną bramą !!!, więcej GPS; </w:t>
      </w:r>
    </w:p>
    <w:p w:rsidR="00E87C0E" w:rsidRDefault="00E87C0E" w:rsidP="00A76B0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Mogłaby być możliwość realizowania praktyk w firmie związanej z wyceną nieruchomości, </w:t>
      </w:r>
      <w:r w:rsidR="00E6135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a nie tylko geodezyjnej; </w:t>
      </w:r>
    </w:p>
    <w:p w:rsidR="00755C5F" w:rsidRPr="005B78B5" w:rsidRDefault="00E87C0E" w:rsidP="00A76B0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Parking</w:t>
      </w:r>
      <w:r w:rsidR="00736724">
        <w:rPr>
          <w:rFonts w:ascii="Times New Roman" w:hAnsi="Times New Roman" w:cs="Times New Roman"/>
        </w:rPr>
        <w:t xml:space="preserve"> otwarty.</w:t>
      </w:r>
    </w:p>
    <w:p w:rsidR="00755C5F" w:rsidRPr="00D72284" w:rsidRDefault="00755C5F" w:rsidP="00A76B0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00C1C">
        <w:rPr>
          <w:rFonts w:ascii="Times New Roman" w:hAnsi="Times New Roman" w:cs="Times New Roman"/>
        </w:rPr>
        <w:t>Czy ukończony kierunek studiów jest godny polecenia?</w:t>
      </w:r>
    </w:p>
    <w:p w:rsidR="00755C5F" w:rsidRDefault="00755C5F" w:rsidP="009C13BD">
      <w:pPr>
        <w:spacing w:line="360" w:lineRule="auto"/>
      </w:pPr>
    </w:p>
    <w:p w:rsidR="00A463B5" w:rsidRDefault="003A29F3" w:rsidP="005B78B5">
      <w:pPr>
        <w:spacing w:line="360" w:lineRule="auto"/>
      </w:pPr>
      <w:r w:rsidRPr="003A29F3">
        <w:rPr>
          <w:noProof/>
          <w:lang w:eastAsia="pl-PL"/>
        </w:rPr>
        <w:drawing>
          <wp:inline distT="0" distB="0" distL="0" distR="0">
            <wp:extent cx="3745065" cy="1916264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A463B5" w:rsidSect="008D5D4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724" w:rsidRDefault="00736724" w:rsidP="002D3856">
      <w:pPr>
        <w:spacing w:after="0" w:line="240" w:lineRule="auto"/>
      </w:pPr>
      <w:r>
        <w:separator/>
      </w:r>
    </w:p>
  </w:endnote>
  <w:endnote w:type="continuationSeparator" w:id="0">
    <w:p w:rsidR="00736724" w:rsidRDefault="00736724" w:rsidP="002D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36724" w:rsidRDefault="00245423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736724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8741C0">
          <w:rPr>
            <w:rFonts w:ascii="Times New Roman" w:hAnsi="Times New Roman" w:cs="Times New Roman"/>
            <w:noProof/>
            <w:color w:val="0070C0"/>
            <w:sz w:val="20"/>
          </w:rPr>
          <w:t>5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736724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736724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736724" w:rsidRDefault="007367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724" w:rsidRDefault="00736724" w:rsidP="002D3856">
      <w:pPr>
        <w:spacing w:after="0" w:line="240" w:lineRule="auto"/>
      </w:pPr>
      <w:r>
        <w:separator/>
      </w:r>
    </w:p>
  </w:footnote>
  <w:footnote w:type="continuationSeparator" w:id="0">
    <w:p w:rsidR="00736724" w:rsidRDefault="00736724" w:rsidP="002D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724" w:rsidRPr="00436FD2" w:rsidRDefault="00736724" w:rsidP="008D5D4B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590261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593559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80823">
      <w:rPr>
        <w:rFonts w:ascii="Times New Roman" w:hAnsi="Times New Roman" w:cs="Times New Roman"/>
        <w:color w:val="0070C0"/>
        <w:sz w:val="20"/>
      </w:rPr>
      <w:t xml:space="preserve"> </w:t>
    </w:r>
    <w:r>
      <w:rPr>
        <w:rFonts w:ascii="Times New Roman" w:hAnsi="Times New Roman" w:cs="Times New Roman"/>
        <w:color w:val="0070C0"/>
        <w:sz w:val="20"/>
      </w:rPr>
      <w:tab/>
      <w:t xml:space="preserve">                     </w:t>
    </w:r>
    <w:r w:rsidRPr="00436FD2">
      <w:rPr>
        <w:rFonts w:ascii="Times New Roman" w:hAnsi="Times New Roman" w:cs="Times New Roman"/>
        <w:color w:val="0070C0"/>
        <w:sz w:val="14"/>
      </w:rPr>
      <w:t>Studencka ankieta oceny programu kształcenia i jakości kształcen</w:t>
    </w:r>
    <w:r>
      <w:rPr>
        <w:rFonts w:ascii="Times New Roman" w:hAnsi="Times New Roman" w:cs="Times New Roman"/>
        <w:color w:val="0070C0"/>
        <w:sz w:val="14"/>
      </w:rPr>
      <w:t>ia – rok akademicki 2018/2019</w:t>
    </w:r>
    <w:r w:rsidRPr="00436FD2">
      <w:rPr>
        <w:rFonts w:ascii="Times New Roman" w:hAnsi="Times New Roman" w:cs="Times New Roman"/>
        <w:color w:val="0070C0"/>
        <w:sz w:val="14"/>
      </w:rPr>
      <w:t xml:space="preserve"> </w:t>
    </w:r>
  </w:p>
  <w:p w:rsidR="00736724" w:rsidRPr="00F05AEA" w:rsidRDefault="00736724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65834"/>
    <w:multiLevelType w:val="hybridMultilevel"/>
    <w:tmpl w:val="2FC4DF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B12D3"/>
    <w:multiLevelType w:val="hybridMultilevel"/>
    <w:tmpl w:val="1E644B42"/>
    <w:lvl w:ilvl="0" w:tplc="F45042B2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F7F13"/>
    <w:multiLevelType w:val="hybridMultilevel"/>
    <w:tmpl w:val="A3C2BC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23B63"/>
    <w:multiLevelType w:val="hybridMultilevel"/>
    <w:tmpl w:val="15F0E0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F7DE0"/>
    <w:multiLevelType w:val="hybridMultilevel"/>
    <w:tmpl w:val="DA8823DC"/>
    <w:lvl w:ilvl="0" w:tplc="E9949A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31344"/>
    <w:multiLevelType w:val="hybridMultilevel"/>
    <w:tmpl w:val="A872AB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921C7"/>
    <w:multiLevelType w:val="hybridMultilevel"/>
    <w:tmpl w:val="45C861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64080"/>
    <w:multiLevelType w:val="hybridMultilevel"/>
    <w:tmpl w:val="D908C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7583007"/>
    <w:multiLevelType w:val="hybridMultilevel"/>
    <w:tmpl w:val="DCAEAF88"/>
    <w:lvl w:ilvl="0" w:tplc="9DE62D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472A4E"/>
    <w:multiLevelType w:val="hybridMultilevel"/>
    <w:tmpl w:val="7BCE180C"/>
    <w:lvl w:ilvl="0" w:tplc="E98655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663B4"/>
    <w:multiLevelType w:val="hybridMultilevel"/>
    <w:tmpl w:val="5F468C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894337"/>
    <w:multiLevelType w:val="hybridMultilevel"/>
    <w:tmpl w:val="BD98E8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77F43"/>
    <w:multiLevelType w:val="hybridMultilevel"/>
    <w:tmpl w:val="94C4B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AE179D"/>
    <w:multiLevelType w:val="hybridMultilevel"/>
    <w:tmpl w:val="103E73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3"/>
  </w:num>
  <w:num w:numId="5">
    <w:abstractNumId w:val="4"/>
  </w:num>
  <w:num w:numId="6">
    <w:abstractNumId w:val="10"/>
  </w:num>
  <w:num w:numId="7">
    <w:abstractNumId w:val="5"/>
  </w:num>
  <w:num w:numId="8">
    <w:abstractNumId w:val="0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3"/>
  </w:num>
  <w:num w:numId="14">
    <w:abstractNumId w:val="12"/>
  </w:num>
  <w:num w:numId="15">
    <w:abstractNumId w:val="1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856"/>
    <w:rsid w:val="00005E22"/>
    <w:rsid w:val="00023326"/>
    <w:rsid w:val="00042270"/>
    <w:rsid w:val="0007066D"/>
    <w:rsid w:val="000A75D4"/>
    <w:rsid w:val="000A7F58"/>
    <w:rsid w:val="000B3AF5"/>
    <w:rsid w:val="000D7014"/>
    <w:rsid w:val="000E14DB"/>
    <w:rsid w:val="000F5457"/>
    <w:rsid w:val="00101877"/>
    <w:rsid w:val="00110010"/>
    <w:rsid w:val="001107D2"/>
    <w:rsid w:val="0015229E"/>
    <w:rsid w:val="0016177A"/>
    <w:rsid w:val="001A0395"/>
    <w:rsid w:val="001B68E3"/>
    <w:rsid w:val="001C6CC9"/>
    <w:rsid w:val="001F2033"/>
    <w:rsid w:val="002011FB"/>
    <w:rsid w:val="00226D15"/>
    <w:rsid w:val="00237393"/>
    <w:rsid w:val="00245423"/>
    <w:rsid w:val="0026684C"/>
    <w:rsid w:val="00270E50"/>
    <w:rsid w:val="002857C6"/>
    <w:rsid w:val="002B10BB"/>
    <w:rsid w:val="002B3DF9"/>
    <w:rsid w:val="002B4BB4"/>
    <w:rsid w:val="002C470C"/>
    <w:rsid w:val="002D3856"/>
    <w:rsid w:val="002F4D33"/>
    <w:rsid w:val="003121C3"/>
    <w:rsid w:val="00333484"/>
    <w:rsid w:val="00335B2F"/>
    <w:rsid w:val="003430BE"/>
    <w:rsid w:val="00361E76"/>
    <w:rsid w:val="00367169"/>
    <w:rsid w:val="003A29F3"/>
    <w:rsid w:val="003A33F6"/>
    <w:rsid w:val="003C1B24"/>
    <w:rsid w:val="003C2A57"/>
    <w:rsid w:val="003D6FAC"/>
    <w:rsid w:val="003F1870"/>
    <w:rsid w:val="003F64E3"/>
    <w:rsid w:val="00415D17"/>
    <w:rsid w:val="004262AD"/>
    <w:rsid w:val="00436BFE"/>
    <w:rsid w:val="00436FD2"/>
    <w:rsid w:val="00441F20"/>
    <w:rsid w:val="00496ED1"/>
    <w:rsid w:val="004A663A"/>
    <w:rsid w:val="004C45FA"/>
    <w:rsid w:val="004F03A0"/>
    <w:rsid w:val="00517717"/>
    <w:rsid w:val="00541C10"/>
    <w:rsid w:val="00550165"/>
    <w:rsid w:val="00554C54"/>
    <w:rsid w:val="00571019"/>
    <w:rsid w:val="00590294"/>
    <w:rsid w:val="00592F52"/>
    <w:rsid w:val="00594BAB"/>
    <w:rsid w:val="005B78B5"/>
    <w:rsid w:val="005C2F38"/>
    <w:rsid w:val="005E1D4F"/>
    <w:rsid w:val="00604C01"/>
    <w:rsid w:val="006104B9"/>
    <w:rsid w:val="00610711"/>
    <w:rsid w:val="00620817"/>
    <w:rsid w:val="0063387A"/>
    <w:rsid w:val="0063556D"/>
    <w:rsid w:val="00662CE3"/>
    <w:rsid w:val="00664444"/>
    <w:rsid w:val="00684C9D"/>
    <w:rsid w:val="0069251F"/>
    <w:rsid w:val="006956DD"/>
    <w:rsid w:val="006D466A"/>
    <w:rsid w:val="006D5B77"/>
    <w:rsid w:val="006D60D3"/>
    <w:rsid w:val="0071113A"/>
    <w:rsid w:val="00736724"/>
    <w:rsid w:val="00755C5F"/>
    <w:rsid w:val="00766452"/>
    <w:rsid w:val="007849A7"/>
    <w:rsid w:val="007C114C"/>
    <w:rsid w:val="007C122A"/>
    <w:rsid w:val="007D051E"/>
    <w:rsid w:val="007D2BA0"/>
    <w:rsid w:val="007D7507"/>
    <w:rsid w:val="007F3E16"/>
    <w:rsid w:val="007F5041"/>
    <w:rsid w:val="00801996"/>
    <w:rsid w:val="00802142"/>
    <w:rsid w:val="00806696"/>
    <w:rsid w:val="00813CC1"/>
    <w:rsid w:val="0082441E"/>
    <w:rsid w:val="00834823"/>
    <w:rsid w:val="00837D60"/>
    <w:rsid w:val="00862A77"/>
    <w:rsid w:val="008741C0"/>
    <w:rsid w:val="0089786B"/>
    <w:rsid w:val="008D5D4B"/>
    <w:rsid w:val="00935247"/>
    <w:rsid w:val="00946530"/>
    <w:rsid w:val="0095624A"/>
    <w:rsid w:val="00970153"/>
    <w:rsid w:val="00973D20"/>
    <w:rsid w:val="009832D5"/>
    <w:rsid w:val="00985104"/>
    <w:rsid w:val="00987F45"/>
    <w:rsid w:val="00991AF1"/>
    <w:rsid w:val="00997955"/>
    <w:rsid w:val="00997DA6"/>
    <w:rsid w:val="009A1B93"/>
    <w:rsid w:val="009A6856"/>
    <w:rsid w:val="009B328A"/>
    <w:rsid w:val="009C13BD"/>
    <w:rsid w:val="009C7F1B"/>
    <w:rsid w:val="009D7842"/>
    <w:rsid w:val="009E0E8F"/>
    <w:rsid w:val="009E5123"/>
    <w:rsid w:val="009E590E"/>
    <w:rsid w:val="009E71F4"/>
    <w:rsid w:val="00A126EC"/>
    <w:rsid w:val="00A23EBB"/>
    <w:rsid w:val="00A318B3"/>
    <w:rsid w:val="00A33622"/>
    <w:rsid w:val="00A463B5"/>
    <w:rsid w:val="00A57997"/>
    <w:rsid w:val="00A61607"/>
    <w:rsid w:val="00A628FD"/>
    <w:rsid w:val="00A664D6"/>
    <w:rsid w:val="00A667EF"/>
    <w:rsid w:val="00A74CF4"/>
    <w:rsid w:val="00A76B0B"/>
    <w:rsid w:val="00A84208"/>
    <w:rsid w:val="00AA193B"/>
    <w:rsid w:val="00AB1F63"/>
    <w:rsid w:val="00AB5831"/>
    <w:rsid w:val="00AB5C56"/>
    <w:rsid w:val="00AC2773"/>
    <w:rsid w:val="00B248CA"/>
    <w:rsid w:val="00B436E7"/>
    <w:rsid w:val="00B501BE"/>
    <w:rsid w:val="00B62A07"/>
    <w:rsid w:val="00B812F9"/>
    <w:rsid w:val="00B97F5B"/>
    <w:rsid w:val="00BA07A0"/>
    <w:rsid w:val="00C00C37"/>
    <w:rsid w:val="00C02420"/>
    <w:rsid w:val="00C05C64"/>
    <w:rsid w:val="00C35DC7"/>
    <w:rsid w:val="00C8106F"/>
    <w:rsid w:val="00C855CC"/>
    <w:rsid w:val="00C938ED"/>
    <w:rsid w:val="00CA1430"/>
    <w:rsid w:val="00CB0FAD"/>
    <w:rsid w:val="00CD7600"/>
    <w:rsid w:val="00CE370F"/>
    <w:rsid w:val="00D23E3F"/>
    <w:rsid w:val="00D45B34"/>
    <w:rsid w:val="00D63DD3"/>
    <w:rsid w:val="00D65255"/>
    <w:rsid w:val="00D71AC0"/>
    <w:rsid w:val="00D72284"/>
    <w:rsid w:val="00D91B35"/>
    <w:rsid w:val="00DB0332"/>
    <w:rsid w:val="00DC1CE5"/>
    <w:rsid w:val="00DF0719"/>
    <w:rsid w:val="00DF0815"/>
    <w:rsid w:val="00DF330B"/>
    <w:rsid w:val="00E0464B"/>
    <w:rsid w:val="00E07843"/>
    <w:rsid w:val="00E258F8"/>
    <w:rsid w:val="00E273DB"/>
    <w:rsid w:val="00E547D6"/>
    <w:rsid w:val="00E6135B"/>
    <w:rsid w:val="00E64596"/>
    <w:rsid w:val="00E87C0E"/>
    <w:rsid w:val="00E91927"/>
    <w:rsid w:val="00E95974"/>
    <w:rsid w:val="00ED4D84"/>
    <w:rsid w:val="00EF7FE0"/>
    <w:rsid w:val="00F16675"/>
    <w:rsid w:val="00F30B14"/>
    <w:rsid w:val="00F47524"/>
    <w:rsid w:val="00F6164B"/>
    <w:rsid w:val="00F779CE"/>
    <w:rsid w:val="00F8766A"/>
    <w:rsid w:val="00FA6634"/>
    <w:rsid w:val="00FB2AF1"/>
    <w:rsid w:val="00FD4295"/>
    <w:rsid w:val="00FD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856"/>
  </w:style>
  <w:style w:type="paragraph" w:styleId="Nagwek1">
    <w:name w:val="heading 1"/>
    <w:basedOn w:val="Normalny"/>
    <w:next w:val="Normalny"/>
    <w:link w:val="Nagwek1Znak"/>
    <w:uiPriority w:val="9"/>
    <w:qFormat/>
    <w:rsid w:val="002D38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3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38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D38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2D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856"/>
  </w:style>
  <w:style w:type="paragraph" w:styleId="Stopka">
    <w:name w:val="footer"/>
    <w:basedOn w:val="Normalny"/>
    <w:link w:val="StopkaZnak"/>
    <w:uiPriority w:val="99"/>
    <w:unhideWhenUsed/>
    <w:rsid w:val="002D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85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385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2D385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D385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3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8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D5D4B"/>
    <w:pPr>
      <w:ind w:left="720"/>
      <w:contextualSpacing/>
    </w:pPr>
  </w:style>
  <w:style w:type="table" w:styleId="Tabela-Siatka">
    <w:name w:val="Table Grid"/>
    <w:basedOn w:val="Standardowy"/>
    <w:uiPriority w:val="59"/>
    <w:rsid w:val="00BA0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3C2A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beatad\2019%20rok\new2018\Wyniki%20ankiet%202018-2019\Studencka%20ankieta%20oceny%20programu%20i%20jako&#347;ci%20kszta&#322;cenia\Wyniki%20Ankiet%20IV%20rok%20s.zimowy\zestawienie%20do%20opisu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beatad\2019%20rok\new2018\Wyniki%20ankiet%202018-2019\Studencka%20ankieta%20oceny%20programu%20i%20jako&#347;ci%20kszta&#322;cenia\Wyniki%20Ankiet%20GIK%20II%20stopie&#324;%20s.letni\Wz&#243;r%20%20STACJONARN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beatad\2019%20rok\new2018\Wyniki%20ankiet%202018-2019\Studencka%20ankieta%20oceny%20programu%20i%20jako&#347;ci%20kszta&#322;cenia\Wyniki%20Ankiet%20GIK%20II%20stopie&#324;%20s.letni\Wz&#243;r%20%20STACJONARN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Pt>
            <c:idx val="1"/>
            <c:spPr>
              <a:solidFill>
                <a:srgbClr val="C00000"/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Arkusz1!$A$31:$A$32</c:f>
              <c:strCache>
                <c:ptCount val="2"/>
                <c:pt idx="0">
                  <c:v>Wypełnione ankiety</c:v>
                </c:pt>
                <c:pt idx="1">
                  <c:v>Niewypełnione ankiety </c:v>
                </c:pt>
              </c:strCache>
            </c:strRef>
          </c:cat>
          <c:val>
            <c:numRef>
              <c:f>Arkusz1!$B$31:$B$32</c:f>
              <c:numCache>
                <c:formatCode>0.0%</c:formatCode>
                <c:ptCount val="2"/>
                <c:pt idx="0">
                  <c:v>0.95450000000000002</c:v>
                </c:pt>
                <c:pt idx="1">
                  <c:v>4.5000000000000033E-2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7359033245844457"/>
          <c:y val="0.25170907456012415"/>
          <c:w val="0.30974300087489082"/>
          <c:h val="0.43331024594147993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rgbClr val="FFC000"/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'Ocena programu studiów i system'!$Y$16:$Y$18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Nie wiem </c:v>
                </c:pt>
              </c:strCache>
            </c:strRef>
          </c:cat>
          <c:val>
            <c:numRef>
              <c:f>'Ocena programu studiów i system'!$Z$16:$Z$18</c:f>
              <c:numCache>
                <c:formatCode>0%</c:formatCode>
                <c:ptCount val="3"/>
                <c:pt idx="0">
                  <c:v>0.33000000000000035</c:v>
                </c:pt>
                <c:pt idx="1">
                  <c:v>0.62000000000000044</c:v>
                </c:pt>
                <c:pt idx="2">
                  <c:v>0.05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4430753532857696"/>
          <c:y val="0.23572725284339496"/>
          <c:w val="0.25190525037722727"/>
          <c:h val="0.41280475357247126"/>
        </c:manualLayout>
      </c:layout>
      <c:txPr>
        <a:bodyPr/>
        <a:lstStyle/>
        <a:p>
          <a:pPr>
            <a:defRPr b="0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chemeClr val="accent3"/>
              </a:solidFill>
            </c:spPr>
          </c:dPt>
          <c:dPt>
            <c:idx val="1"/>
            <c:spPr>
              <a:solidFill>
                <a:schemeClr val="accent1"/>
              </a:solidFill>
            </c:spPr>
          </c:dPt>
          <c:dPt>
            <c:idx val="2"/>
            <c:spPr>
              <a:solidFill>
                <a:schemeClr val="accent6"/>
              </a:solidFill>
            </c:spPr>
          </c:dPt>
          <c:dPt>
            <c:idx val="3"/>
            <c:spPr>
              <a:solidFill>
                <a:srgbClr val="C00000"/>
              </a:solidFill>
            </c:spPr>
          </c:dPt>
          <c:dLbls>
            <c:dLbl>
              <c:idx val="0"/>
              <c:layout>
                <c:manualLayout>
                  <c:x val="1.6955646964738929E-2"/>
                  <c:y val="-1.850064193828458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'Ogólna ocena jakości kształceni'!$X$8:$X$11</c:f>
              <c:strCache>
                <c:ptCount val="4"/>
                <c:pt idx="0">
                  <c:v>zdecydowanie tak</c:v>
                </c:pt>
                <c:pt idx="1">
                  <c:v>raczej tak</c:v>
                </c:pt>
                <c:pt idx="2">
                  <c:v>raczej nie</c:v>
                </c:pt>
                <c:pt idx="3">
                  <c:v>zdecydowanie nie</c:v>
                </c:pt>
              </c:strCache>
            </c:strRef>
          </c:cat>
          <c:val>
            <c:numRef>
              <c:f>'Ogólna ocena jakości kształceni'!$Y$8:$Y$11</c:f>
              <c:numCache>
                <c:formatCode>0%</c:formatCode>
                <c:ptCount val="4"/>
                <c:pt idx="0">
                  <c:v>0.05</c:v>
                </c:pt>
                <c:pt idx="1">
                  <c:v>0.7100000000000003</c:v>
                </c:pt>
                <c:pt idx="2">
                  <c:v>0.19</c:v>
                </c:pt>
                <c:pt idx="3">
                  <c:v>0.05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3372353455818229"/>
          <c:y val="0.33256561679790086"/>
          <c:w val="0.24960979877515321"/>
          <c:h val="0.54929765541995967"/>
        </c:manualLayout>
      </c:layout>
      <c:txPr>
        <a:bodyPr/>
        <a:lstStyle/>
        <a:p>
          <a:pPr rtl="0">
            <a:defRPr sz="800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09971-7584-496F-8728-4A1F0BD6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8</Pages>
  <Words>1455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beatad</dc:creator>
  <cp:keywords/>
  <dc:description/>
  <cp:lastModifiedBy>beatad</cp:lastModifiedBy>
  <cp:revision>126</cp:revision>
  <cp:lastPrinted>2020-01-02T08:46:00Z</cp:lastPrinted>
  <dcterms:created xsi:type="dcterms:W3CDTF">2018-12-20T12:15:00Z</dcterms:created>
  <dcterms:modified xsi:type="dcterms:W3CDTF">2020-01-02T08:46:00Z</dcterms:modified>
</cp:coreProperties>
</file>