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B6" w:rsidRPr="004831B6" w:rsidRDefault="004831B6"/>
    <w:p w:rsidR="004831B6" w:rsidRPr="004831B6" w:rsidRDefault="004831B6" w:rsidP="004831B6">
      <w:pPr>
        <w:suppressAutoHyphens w:val="0"/>
        <w:jc w:val="right"/>
        <w:rPr>
          <w:rFonts w:eastAsia="Calibri"/>
          <w:sz w:val="22"/>
          <w:szCs w:val="22"/>
          <w:lang w:eastAsia="en-US"/>
        </w:rPr>
      </w:pPr>
      <w:r w:rsidRPr="004831B6">
        <w:rPr>
          <w:b/>
        </w:rPr>
        <w:t xml:space="preserve">Załącznik nr </w:t>
      </w:r>
      <w:r w:rsidR="00677316">
        <w:rPr>
          <w:b/>
        </w:rPr>
        <w:t>3</w:t>
      </w:r>
    </w:p>
    <w:p w:rsidR="004831B6" w:rsidRPr="004831B6" w:rsidRDefault="004831B6" w:rsidP="004831B6">
      <w:pPr>
        <w:suppressAutoHyphens w:val="0"/>
        <w:jc w:val="right"/>
        <w:rPr>
          <w:rFonts w:eastAsia="Calibri"/>
          <w:bCs/>
          <w:sz w:val="20"/>
          <w:szCs w:val="20"/>
          <w:lang w:eastAsia="pl-PL"/>
        </w:rPr>
      </w:pPr>
      <w:r w:rsidRPr="004831B6">
        <w:rPr>
          <w:rFonts w:eastAsia="Calibri"/>
          <w:bCs/>
          <w:sz w:val="20"/>
          <w:szCs w:val="20"/>
          <w:lang w:eastAsia="pl-PL"/>
        </w:rPr>
        <w:t>do regulaminu rekrutacji i uczestnictwa w projekcie</w:t>
      </w:r>
    </w:p>
    <w:p w:rsidR="004831B6" w:rsidRPr="004831B6" w:rsidRDefault="004831B6" w:rsidP="004831B6">
      <w:pPr>
        <w:suppressAutoHyphens w:val="0"/>
        <w:jc w:val="right"/>
        <w:rPr>
          <w:rFonts w:eastAsia="Calibri"/>
          <w:sz w:val="22"/>
          <w:szCs w:val="22"/>
          <w:lang w:eastAsia="en-US"/>
        </w:rPr>
      </w:pPr>
    </w:p>
    <w:p w:rsidR="009B12F4" w:rsidRPr="009B12F4" w:rsidRDefault="004831B6" w:rsidP="009B12F4">
      <w:pPr>
        <w:jc w:val="center"/>
        <w:rPr>
          <w:b/>
          <w:i/>
          <w:sz w:val="22"/>
          <w:szCs w:val="22"/>
          <w:lang w:eastAsia="pl-PL"/>
        </w:rPr>
      </w:pPr>
      <w:r w:rsidRPr="004831B6">
        <w:rPr>
          <w:rFonts w:eastAsia="Calibri"/>
          <w:b/>
          <w:bCs/>
          <w:sz w:val="22"/>
          <w:szCs w:val="22"/>
          <w:lang w:eastAsia="pl-PL"/>
        </w:rPr>
        <w:t xml:space="preserve">Projekt pn. „Uczelnia 2.0 - Zintegrowany Program Rozwoju PWSTE w Jarosławiu” </w:t>
      </w:r>
      <w:r w:rsidRPr="004831B6">
        <w:rPr>
          <w:rFonts w:eastAsia="Calibri"/>
          <w:b/>
          <w:bCs/>
          <w:sz w:val="22"/>
          <w:szCs w:val="22"/>
          <w:lang w:eastAsia="pl-PL"/>
        </w:rPr>
        <w:br/>
      </w:r>
      <w:r w:rsidR="009B12F4" w:rsidRPr="009B12F4">
        <w:rPr>
          <w:rFonts w:eastAsia="Calibri"/>
          <w:b/>
          <w:bCs/>
          <w:sz w:val="22"/>
          <w:szCs w:val="22"/>
          <w:lang w:eastAsia="pl-PL"/>
        </w:rPr>
        <w:t>nr POWR.</w:t>
      </w:r>
      <w:r w:rsidR="009B12F4" w:rsidRPr="009B12F4">
        <w:rPr>
          <w:b/>
          <w:i/>
          <w:sz w:val="22"/>
          <w:szCs w:val="22"/>
          <w:lang w:eastAsia="pl-PL"/>
        </w:rPr>
        <w:t xml:space="preserve"> WND-POWR.03.05.00-00-Z078/18-00</w:t>
      </w:r>
    </w:p>
    <w:p w:rsidR="004831B6" w:rsidRPr="004831B6" w:rsidRDefault="004831B6" w:rsidP="004831B6">
      <w:pPr>
        <w:tabs>
          <w:tab w:val="left" w:pos="770"/>
        </w:tabs>
        <w:suppressAutoHyphens w:val="0"/>
        <w:spacing w:line="276" w:lineRule="auto"/>
        <w:jc w:val="center"/>
        <w:rPr>
          <w:rFonts w:eastAsia="Calibri"/>
          <w:b/>
          <w:bCs/>
          <w:sz w:val="22"/>
          <w:szCs w:val="22"/>
          <w:lang w:eastAsia="pl-PL"/>
        </w:rPr>
      </w:pPr>
    </w:p>
    <w:p w:rsidR="004831B6" w:rsidRPr="004831B6" w:rsidRDefault="004831B6" w:rsidP="009B12F4">
      <w:pPr>
        <w:suppressAutoHyphens w:val="0"/>
        <w:spacing w:line="276" w:lineRule="auto"/>
        <w:rPr>
          <w:rFonts w:eastAsia="Calibri"/>
          <w:bCs/>
          <w:i/>
          <w:lang w:eastAsia="pl-PL"/>
        </w:rPr>
      </w:pPr>
    </w:p>
    <w:p w:rsidR="004831B6" w:rsidRPr="004831B6" w:rsidRDefault="004831B6" w:rsidP="004831B6">
      <w:pPr>
        <w:spacing w:after="200" w:line="276" w:lineRule="auto"/>
        <w:jc w:val="center"/>
        <w:rPr>
          <w:rFonts w:eastAsia="Calibri"/>
          <w:b/>
          <w:sz w:val="22"/>
          <w:szCs w:val="22"/>
        </w:rPr>
      </w:pPr>
      <w:bookmarkStart w:id="0" w:name="_GoBack"/>
      <w:r w:rsidRPr="004831B6">
        <w:rPr>
          <w:rFonts w:eastAsia="Calibri"/>
          <w:b/>
          <w:sz w:val="22"/>
          <w:szCs w:val="22"/>
        </w:rPr>
        <w:t xml:space="preserve">OŚWIADCZENIE UCZESTNIKA PROJEKTU </w:t>
      </w:r>
    </w:p>
    <w:bookmarkEnd w:id="0"/>
    <w:p w:rsidR="004831B6" w:rsidRPr="004831B6" w:rsidRDefault="004831B6" w:rsidP="004831B6">
      <w:pPr>
        <w:spacing w:after="200" w:line="276" w:lineRule="auto"/>
        <w:jc w:val="center"/>
        <w:rPr>
          <w:rFonts w:eastAsia="Calibri"/>
          <w:sz w:val="22"/>
          <w:szCs w:val="22"/>
        </w:rPr>
      </w:pPr>
      <w:r w:rsidRPr="004831B6">
        <w:rPr>
          <w:rFonts w:eastAsia="Calibri"/>
          <w:sz w:val="22"/>
          <w:szCs w:val="22"/>
        </w:rPr>
        <w:t>(obowiązek informacyjny realizowany w związku z art. 13 i art. 14  Rozporządzenia Parlamentu Europejskiego i Rady (UE) 2016/679)</w:t>
      </w:r>
    </w:p>
    <w:p w:rsidR="004831B6" w:rsidRPr="004831B6" w:rsidRDefault="004831B6" w:rsidP="004831B6">
      <w:pPr>
        <w:suppressAutoHyphens w:val="0"/>
        <w:spacing w:after="200" w:line="276" w:lineRule="auto"/>
        <w:jc w:val="both"/>
        <w:rPr>
          <w:rFonts w:eastAsia="Calibri"/>
          <w:b/>
          <w:sz w:val="22"/>
          <w:lang w:eastAsia="en-US"/>
        </w:rPr>
      </w:pPr>
      <w:r w:rsidRPr="004831B6">
        <w:rPr>
          <w:rFonts w:eastAsia="Calibri"/>
          <w:sz w:val="22"/>
          <w:szCs w:val="22"/>
        </w:rPr>
        <w:t>W związku z przystąpieniem do projektu pn.</w:t>
      </w:r>
      <w:r w:rsidRPr="004831B6">
        <w:rPr>
          <w:rFonts w:eastAsia="Calibri"/>
          <w:b/>
          <w:sz w:val="22"/>
          <w:lang w:eastAsia="en-US"/>
        </w:rPr>
        <w:t>: „Uczelnia 2.0 - Zintegrowany Progr</w:t>
      </w:r>
      <w:r>
        <w:rPr>
          <w:rFonts w:eastAsia="Calibri"/>
          <w:b/>
          <w:sz w:val="22"/>
          <w:lang w:eastAsia="en-US"/>
        </w:rPr>
        <w:t xml:space="preserve">am Rozwoju PWSTE w Jarosławiu” </w:t>
      </w:r>
      <w:r w:rsidRPr="004831B6">
        <w:rPr>
          <w:rFonts w:eastAsia="Calibri"/>
          <w:b/>
          <w:sz w:val="22"/>
          <w:lang w:eastAsia="en-US"/>
        </w:rPr>
        <w:t>nr POWR.03.05.00-IP.08-00-PZ1/18</w:t>
      </w:r>
      <w:r>
        <w:rPr>
          <w:rFonts w:eastAsia="Calibri"/>
          <w:b/>
          <w:sz w:val="22"/>
          <w:lang w:eastAsia="en-US"/>
        </w:rPr>
        <w:t xml:space="preserve"> </w:t>
      </w:r>
      <w:r w:rsidRPr="004831B6">
        <w:rPr>
          <w:rFonts w:eastAsia="Calibri"/>
          <w:sz w:val="22"/>
          <w:szCs w:val="22"/>
        </w:rPr>
        <w:t>przyjmuję do wiadomości, iż:</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Administratorem moich danych osobowych jest minister właściwy do spraw rozwoju regionalnego pełniący funkcję Instytucji Zarządzającej dla Programu Operacyjnego Wiedza Edukacja Rozwój 2014-2020, mający siedzibę przy ul. Wspólnej 2/4, 00-926 Warszawa. </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4831B6" w:rsidRPr="004831B6" w:rsidRDefault="004831B6" w:rsidP="004831B6">
      <w:pPr>
        <w:numPr>
          <w:ilvl w:val="1"/>
          <w:numId w:val="8"/>
        </w:numPr>
        <w:suppressAutoHyphens w:val="0"/>
        <w:spacing w:after="60" w:line="276" w:lineRule="auto"/>
        <w:jc w:val="both"/>
        <w:rPr>
          <w:rFonts w:eastAsia="Calibri"/>
          <w:sz w:val="22"/>
          <w:szCs w:val="22"/>
        </w:rPr>
      </w:pPr>
      <w:r w:rsidRPr="004831B6">
        <w:rPr>
          <w:rFonts w:eastAsia="Calibri"/>
          <w:sz w:val="22"/>
          <w:szCs w:val="22"/>
        </w:rPr>
        <w:t>w odniesieniu do zbioru „Program Operacyjny Wiedza Edukacja Rozwój”:</w:t>
      </w:r>
    </w:p>
    <w:p w:rsidR="004831B6" w:rsidRPr="004831B6" w:rsidRDefault="004831B6" w:rsidP="004831B6">
      <w:pPr>
        <w:numPr>
          <w:ilvl w:val="0"/>
          <w:numId w:val="5"/>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1303/2013 z dnia </w:t>
      </w:r>
      <w:r w:rsidRPr="004831B6">
        <w:rPr>
          <w:rFonts w:eastAsia="Calibr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0"/>
          <w:numId w:val="5"/>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1304/2013 z dnia </w:t>
      </w:r>
      <w:r w:rsidRPr="004831B6">
        <w:rPr>
          <w:rFonts w:eastAsia="Calibri"/>
          <w:sz w:val="22"/>
          <w:szCs w:val="22"/>
        </w:rPr>
        <w:br/>
        <w:t xml:space="preserve">17 grudnia 2013 r. w sprawie Europejskiego Funduszu Społecznego i uchylającego rozporządzenie Rady (WE) nr 1081/2006 (Dz. Urz. UE L 347 z 20.12.2013, str. 470,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0"/>
          <w:numId w:val="5"/>
        </w:numPr>
        <w:suppressAutoHyphens w:val="0"/>
        <w:spacing w:after="60" w:line="276" w:lineRule="auto"/>
        <w:jc w:val="both"/>
        <w:rPr>
          <w:rFonts w:eastAsia="Calibri"/>
          <w:sz w:val="22"/>
          <w:szCs w:val="22"/>
        </w:rPr>
      </w:pPr>
      <w:r w:rsidRPr="004831B6">
        <w:rPr>
          <w:rFonts w:eastAsia="Calibri"/>
          <w:sz w:val="22"/>
          <w:szCs w:val="22"/>
        </w:rPr>
        <w:t xml:space="preserve">ustawy z dnia 11 lipca 2014 r. o zasadach realizacji programów w zakresie polityki spójności finansowanych w perspektywie finansowej 2014–2020 (Dz. U. z 2017 r. poz. 1460,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1"/>
          <w:numId w:val="8"/>
        </w:numPr>
        <w:suppressAutoHyphens w:val="0"/>
        <w:spacing w:after="60" w:line="276" w:lineRule="auto"/>
        <w:jc w:val="both"/>
        <w:rPr>
          <w:rFonts w:eastAsia="Calibri"/>
          <w:sz w:val="22"/>
          <w:szCs w:val="22"/>
        </w:rPr>
      </w:pPr>
      <w:r w:rsidRPr="004831B6">
        <w:rPr>
          <w:rFonts w:eastAsia="Calibri"/>
          <w:sz w:val="22"/>
          <w:szCs w:val="22"/>
        </w:rPr>
        <w:t xml:space="preserve">w odniesieniu do zbioru „Centralny system teleinformatyczny wspierający realizację programów operacyjnych”: </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1303/2013 z dnia </w:t>
      </w:r>
      <w:r w:rsidRPr="004831B6">
        <w:rPr>
          <w:rFonts w:eastAsia="Calibr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4831B6">
        <w:rPr>
          <w:rFonts w:eastAsia="Calibri"/>
          <w:sz w:val="22"/>
          <w:szCs w:val="22"/>
        </w:rPr>
        <w:lastRenderedPageBreak/>
        <w:t>Społecznego, Funduszu Spójności i Europejskiego Funduszu Morskiego i Rybackiego oraz uchylającego rozporządzenie Rady (WE) nr 1083/2006,</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1304/2013 z dnia </w:t>
      </w:r>
      <w:r w:rsidRPr="004831B6">
        <w:rPr>
          <w:rFonts w:eastAsia="Calibri"/>
          <w:sz w:val="22"/>
          <w:szCs w:val="22"/>
        </w:rPr>
        <w:br/>
        <w:t>17 grudnia 2013 r. w sprawie Europejskiego Funduszu Społecznego i uchylającego rozporządzenie Rady (WE) nr 1081/2006,</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 xml:space="preserve">ustawy z dnia 11 lipca 2014 r. o zasadach realizacji programów w zakresie polityki spójności finansowanych w perspektywie finansowej 2014–2020 (Dz. U. z 2017 r. poz. 1460,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Moje dane osobowe będą przetwarzane wyłącznie w celu realizacji projektu pn. </w:t>
      </w:r>
      <w:r w:rsidR="00081213">
        <w:rPr>
          <w:rFonts w:eastAsia="Calibri"/>
          <w:sz w:val="22"/>
          <w:lang w:eastAsia="en-US"/>
        </w:rPr>
        <w:t>„</w:t>
      </w:r>
      <w:r w:rsidRPr="004831B6">
        <w:rPr>
          <w:rFonts w:eastAsia="Calibri"/>
          <w:sz w:val="22"/>
          <w:lang w:eastAsia="en-US"/>
        </w:rPr>
        <w:t>Uczelnia 2.0 - Zintegrowany Program Rozwoju PWSTE w Jarosławiu” nr POWR.03.05.00-IP.08-00-PZ1/18</w:t>
      </w:r>
      <w:r w:rsidRPr="004831B6">
        <w:rPr>
          <w:rFonts w:eastAsia="Calibri"/>
          <w:sz w:val="22"/>
          <w:szCs w:val="22"/>
        </w:rPr>
        <w:t xml:space="preserve">, w szczególności potwierdzenia kwalifikowalności wydatków, udzielenia wsparcia, monitoringu, ewaluacji, kontroli, audytu i sprawozdawczości oraz działań informacyjno-promocyjnych w ramach PO WER. </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zostały powierzone do przetwarzania Instytucji Pośredniczącej</w:t>
      </w:r>
      <w:r>
        <w:rPr>
          <w:rFonts w:eastAsia="Calibri"/>
          <w:sz w:val="22"/>
          <w:szCs w:val="22"/>
        </w:rPr>
        <w:t xml:space="preserve">- </w:t>
      </w:r>
      <w:r w:rsidRPr="004831B6">
        <w:rPr>
          <w:rFonts w:eastAsia="Calibri"/>
          <w:sz w:val="22"/>
          <w:szCs w:val="22"/>
        </w:rPr>
        <w:t xml:space="preserve"> NARODOWE CENTRUM BADAŃ I ROZWOJU, Nowogrodzka 47A, 00-695 Warszawa,  beneficjentowi realizującemu projekt – Państwowej Wyższej Szkole Techniczno-Ekonomicznej im. ks. Bronisława Markiewicza w Jarosławiu, ul. Czarnieckiego 16, 37-500 Jarosław.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Podanie danych jest warunkiem koniecznym otrzymania wsparcia, a </w:t>
      </w:r>
      <w:proofErr w:type="spellStart"/>
      <w:r w:rsidRPr="004831B6">
        <w:rPr>
          <w:rFonts w:eastAsia="Calibri"/>
          <w:sz w:val="22"/>
          <w:szCs w:val="22"/>
        </w:rPr>
        <w:t>a</w:t>
      </w:r>
      <w:proofErr w:type="spellEnd"/>
      <w:r w:rsidRPr="004831B6">
        <w:rPr>
          <w:rFonts w:eastAsia="Calibri"/>
          <w:sz w:val="22"/>
          <w:szCs w:val="22"/>
        </w:rPr>
        <w:t xml:space="preserve"> odmowa ich podania jest równoznaczna z brakiem możliwości udzielenia wsparcia w ramach projektu.</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W ciągu trzech miesięcy po zakończeniu udziału w projekcie udostępnię dane dotyczące mojego statusu na rynku pracy.</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4831B6">
        <w:rPr>
          <w:rFonts w:eastAsia="Calibri"/>
          <w:sz w:val="22"/>
          <w:szCs w:val="22"/>
          <w:vertAlign w:val="superscript"/>
        </w:rPr>
        <w:footnoteReference w:id="1"/>
      </w:r>
      <w:r w:rsidRPr="004831B6">
        <w:rPr>
          <w:rFonts w:eastAsia="Calibri"/>
          <w:sz w:val="22"/>
          <w:szCs w:val="22"/>
        </w:rPr>
        <w:t>:</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lastRenderedPageBreak/>
        <w:t xml:space="preserve">rozporządzenia Parlamentu Europejskiego i Rady (UE) nr 1303/2013 z dnia </w:t>
      </w:r>
      <w:r w:rsidRPr="004831B6">
        <w:rPr>
          <w:rFonts w:eastAsia="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1304/2013 z dnia </w:t>
      </w:r>
      <w:r w:rsidRPr="004831B6">
        <w:rPr>
          <w:rFonts w:eastAsia="Calibri"/>
          <w:sz w:val="22"/>
          <w:szCs w:val="22"/>
        </w:rPr>
        <w:br/>
        <w:t>17 grudnia 2013 r. w sprawie Europejskiego Funduszu Społecznego i uchylającego rozporządzenie Rady (WE) nr 1081/2006,</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t xml:space="preserve">ustawy z dnia 11 lipca 2014 r. o zasadach realizacji programów w zakresie polityki spójności finansowanych w perspektywie finansowej 2014–2020 (Dz. U. z 2017 r. poz. 1460,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t xml:space="preserve">ustawy z dnia 13 października 1998 r. o systemie ubezpieczeń społecznych (Dz. U. z  2017 r. poz. 1778,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spacing w:after="120"/>
        <w:ind w:left="426"/>
        <w:jc w:val="both"/>
        <w:rPr>
          <w:rFonts w:eastAsia="Calibri"/>
          <w:sz w:val="22"/>
          <w:szCs w:val="22"/>
        </w:rPr>
      </w:pPr>
      <w:r w:rsidRPr="004831B6">
        <w:rPr>
          <w:rFonts w:eastAsia="Calibri"/>
          <w:sz w:val="22"/>
          <w:szCs w:val="22"/>
        </w:rPr>
        <w:t>Moje dane osobowe zostały powierzone do przetwarzania Instytucji Pośredniczącej</w:t>
      </w:r>
      <w:r>
        <w:rPr>
          <w:rFonts w:eastAsia="Calibri"/>
          <w:sz w:val="22"/>
          <w:szCs w:val="22"/>
        </w:rPr>
        <w:t xml:space="preserve">- </w:t>
      </w:r>
      <w:r w:rsidRPr="004831B6">
        <w:rPr>
          <w:rFonts w:eastAsia="Calibri"/>
          <w:sz w:val="22"/>
          <w:szCs w:val="22"/>
        </w:rPr>
        <w:t>NARODOWE CENTRUM BADAŃ I ROZWOJU, Nowogrodzka 47A, 00-695 Warszawa,  beneficjentowi realizującemu projekt – Państwowej Wyższej Szkole Techniczno-Ekonomicznej im. ks. Bronisława Markiewicza w Jarosławiu, ul. Czarnieckiego 16, 37-500 Jarosław</w:t>
      </w:r>
      <w:r>
        <w:rPr>
          <w:rFonts w:eastAsia="Calibri"/>
          <w:sz w:val="22"/>
          <w:szCs w:val="22"/>
        </w:rPr>
        <w:t xml:space="preserve">. </w:t>
      </w:r>
      <w:r w:rsidRPr="004831B6">
        <w:rPr>
          <w:rFonts w:eastAsia="Calibri"/>
          <w:sz w:val="22"/>
          <w:szCs w:val="22"/>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nie będą przekazywane do państwa trzeciego lub organizacji międzynarodowej.</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nie będą poddawane zautomatyzowanemu podejmowaniu decyzji.</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będą przechowywane do czasu rozliczenia Programu Operacyjnego Wiedza Edukacja Rozwój 2014 -2020 oraz zakończenia archiwizowania dokumentacji.</w:t>
      </w:r>
    </w:p>
    <w:p w:rsidR="004831B6" w:rsidRPr="004831B6" w:rsidRDefault="004831B6" w:rsidP="004831B6">
      <w:pPr>
        <w:numPr>
          <w:ilvl w:val="0"/>
          <w:numId w:val="7"/>
        </w:numPr>
        <w:suppressAutoHyphens w:val="0"/>
        <w:spacing w:after="200" w:line="276" w:lineRule="auto"/>
        <w:jc w:val="both"/>
        <w:rPr>
          <w:rFonts w:eastAsia="Calibri"/>
          <w:sz w:val="22"/>
          <w:szCs w:val="22"/>
        </w:rPr>
      </w:pPr>
      <w:r w:rsidRPr="004831B6">
        <w:rPr>
          <w:rFonts w:eastAsia="Calibri"/>
          <w:sz w:val="22"/>
          <w:szCs w:val="22"/>
        </w:rPr>
        <w:t xml:space="preserve">Mogę skontaktować się z Inspektorem Ochrony Danych wysyłając wiadomość na adres poczty elektronicznej: </w:t>
      </w:r>
      <w:hyperlink r:id="rId7" w:history="1">
        <w:r w:rsidRPr="004831B6">
          <w:rPr>
            <w:rFonts w:eastAsia="Calibri"/>
            <w:color w:val="0000FF"/>
            <w:sz w:val="22"/>
            <w:szCs w:val="22"/>
            <w:u w:val="single"/>
          </w:rPr>
          <w:t>iod@miir.gov.pl</w:t>
        </w:r>
      </w:hyperlink>
      <w:r w:rsidRPr="004831B6">
        <w:rPr>
          <w:rFonts w:eastAsia="Calibri"/>
          <w:sz w:val="22"/>
          <w:szCs w:val="22"/>
        </w:rPr>
        <w:t xml:space="preserve"> lub adres poczty</w:t>
      </w:r>
      <w:r w:rsidRPr="004831B6">
        <w:rPr>
          <w:rFonts w:eastAsia="Calibri"/>
          <w:sz w:val="22"/>
          <w:szCs w:val="22"/>
          <w:lang w:eastAsia="en-US"/>
        </w:rPr>
        <w:t xml:space="preserve"> </w:t>
      </w:r>
      <w:r w:rsidRPr="004831B6">
        <w:rPr>
          <w:rFonts w:eastAsia="Calibri"/>
          <w:sz w:val="22"/>
          <w:szCs w:val="22"/>
        </w:rPr>
        <w:t>paulina.romanow@pwste.edu.pl (gdy ma to zastosowanie - należy podać dane kontaktowe inspektora ochrony danych u Beneficjenta).</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Mam prawo do wniesienia skargi do organu nadzorczego, którym jest  Prezes Urzędu Ochrony Danych Osobowych.</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Mam prawo dostępu do treści swoich danych i ich sprostowania, usunięcia lub ograniczenia przetwarzania.</w:t>
      </w:r>
    </w:p>
    <w:p w:rsidR="004831B6" w:rsidRPr="004831B6" w:rsidRDefault="004831B6" w:rsidP="004831B6">
      <w:pPr>
        <w:spacing w:after="120"/>
        <w:ind w:left="360"/>
        <w:jc w:val="both"/>
        <w:rPr>
          <w:rFonts w:eastAsia="Calibri"/>
          <w:sz w:val="22"/>
          <w:szCs w:val="22"/>
        </w:rPr>
      </w:pPr>
    </w:p>
    <w:p w:rsidR="004831B6" w:rsidRPr="004831B6" w:rsidRDefault="004831B6" w:rsidP="004831B6">
      <w:pPr>
        <w:spacing w:after="120"/>
        <w:ind w:left="360"/>
        <w:jc w:val="both"/>
        <w:rPr>
          <w:rFonts w:eastAsia="Calibri"/>
          <w:sz w:val="22"/>
          <w:szCs w:val="22"/>
        </w:rPr>
      </w:pPr>
    </w:p>
    <w:p w:rsidR="004831B6" w:rsidRPr="004831B6" w:rsidRDefault="004831B6" w:rsidP="004831B6">
      <w:pPr>
        <w:spacing w:after="60" w:line="276" w:lineRule="auto"/>
        <w:jc w:val="both"/>
        <w:rPr>
          <w:rFonts w:eastAsia="Calibri"/>
          <w:sz w:val="22"/>
          <w:szCs w:val="22"/>
        </w:rPr>
      </w:pPr>
    </w:p>
    <w:tbl>
      <w:tblPr>
        <w:tblW w:w="0" w:type="auto"/>
        <w:tblLayout w:type="fixed"/>
        <w:tblLook w:val="0000" w:firstRow="0" w:lastRow="0" w:firstColumn="0" w:lastColumn="0" w:noHBand="0" w:noVBand="0"/>
      </w:tblPr>
      <w:tblGrid>
        <w:gridCol w:w="4248"/>
        <w:gridCol w:w="4964"/>
      </w:tblGrid>
      <w:tr w:rsidR="004831B6" w:rsidRPr="004831B6" w:rsidTr="00EE754D">
        <w:tc>
          <w:tcPr>
            <w:tcW w:w="4248" w:type="dxa"/>
            <w:shd w:val="clear" w:color="auto" w:fill="auto"/>
          </w:tcPr>
          <w:p w:rsidR="004831B6" w:rsidRPr="004831B6" w:rsidRDefault="004831B6" w:rsidP="004831B6">
            <w:pPr>
              <w:spacing w:after="60" w:line="276" w:lineRule="auto"/>
              <w:jc w:val="center"/>
              <w:rPr>
                <w:rFonts w:eastAsia="Calibri"/>
                <w:sz w:val="22"/>
                <w:szCs w:val="22"/>
              </w:rPr>
            </w:pPr>
            <w:r w:rsidRPr="004831B6">
              <w:rPr>
                <w:rFonts w:eastAsia="Calibri"/>
                <w:sz w:val="22"/>
                <w:szCs w:val="22"/>
              </w:rPr>
              <w:t>…..………………………………………</w:t>
            </w:r>
          </w:p>
        </w:tc>
        <w:tc>
          <w:tcPr>
            <w:tcW w:w="4964" w:type="dxa"/>
            <w:shd w:val="clear" w:color="auto" w:fill="auto"/>
          </w:tcPr>
          <w:p w:rsidR="004831B6" w:rsidRPr="004831B6" w:rsidRDefault="004831B6" w:rsidP="004831B6">
            <w:pPr>
              <w:spacing w:after="60" w:line="276" w:lineRule="auto"/>
              <w:jc w:val="center"/>
              <w:rPr>
                <w:rFonts w:eastAsia="Calibri"/>
                <w:sz w:val="22"/>
                <w:szCs w:val="22"/>
              </w:rPr>
            </w:pPr>
            <w:r w:rsidRPr="004831B6">
              <w:rPr>
                <w:rFonts w:eastAsia="Calibri"/>
                <w:sz w:val="22"/>
                <w:szCs w:val="22"/>
              </w:rPr>
              <w:t>……………………………………………</w:t>
            </w:r>
          </w:p>
        </w:tc>
      </w:tr>
      <w:tr w:rsidR="004831B6" w:rsidRPr="004831B6" w:rsidTr="00EE754D">
        <w:tc>
          <w:tcPr>
            <w:tcW w:w="4248" w:type="dxa"/>
            <w:shd w:val="clear" w:color="auto" w:fill="auto"/>
          </w:tcPr>
          <w:p w:rsidR="004831B6" w:rsidRPr="004831B6" w:rsidRDefault="00081213" w:rsidP="004831B6">
            <w:pPr>
              <w:spacing w:after="60" w:line="276" w:lineRule="auto"/>
              <w:rPr>
                <w:rFonts w:eastAsia="Calibri"/>
                <w:i/>
                <w:sz w:val="22"/>
                <w:szCs w:val="22"/>
              </w:rPr>
            </w:pPr>
            <w:r>
              <w:rPr>
                <w:rFonts w:eastAsia="Calibri"/>
                <w:i/>
                <w:sz w:val="22"/>
                <w:szCs w:val="22"/>
              </w:rPr>
              <w:t xml:space="preserve">          </w:t>
            </w:r>
            <w:r w:rsidRPr="004831B6">
              <w:rPr>
                <w:rFonts w:eastAsia="Calibri"/>
                <w:i/>
                <w:sz w:val="22"/>
                <w:szCs w:val="22"/>
              </w:rPr>
              <w:t>miejscowość i data</w:t>
            </w:r>
          </w:p>
        </w:tc>
        <w:tc>
          <w:tcPr>
            <w:tcW w:w="4964" w:type="dxa"/>
            <w:shd w:val="clear" w:color="auto" w:fill="auto"/>
          </w:tcPr>
          <w:p w:rsidR="004831B6" w:rsidRPr="004831B6" w:rsidRDefault="00081213" w:rsidP="00081213">
            <w:pPr>
              <w:spacing w:after="60" w:line="276" w:lineRule="auto"/>
              <w:jc w:val="center"/>
              <w:rPr>
                <w:rFonts w:eastAsia="Calibri"/>
                <w:sz w:val="22"/>
                <w:szCs w:val="22"/>
              </w:rPr>
            </w:pPr>
            <w:r w:rsidRPr="004831B6">
              <w:rPr>
                <w:rFonts w:eastAsia="Calibri"/>
                <w:i/>
                <w:sz w:val="22"/>
                <w:szCs w:val="22"/>
              </w:rPr>
              <w:t xml:space="preserve">     czytelny podpis uczestnika projektu</w:t>
            </w:r>
            <w:r w:rsidRPr="004831B6">
              <w:rPr>
                <w:rFonts w:eastAsia="Calibri"/>
                <w:i/>
                <w:sz w:val="22"/>
                <w:szCs w:val="22"/>
                <w:vertAlign w:val="superscript"/>
              </w:rPr>
              <w:t>*</w:t>
            </w:r>
          </w:p>
        </w:tc>
      </w:tr>
    </w:tbl>
    <w:p w:rsidR="004831B6" w:rsidRPr="004831B6" w:rsidRDefault="004831B6" w:rsidP="004831B6">
      <w:pPr>
        <w:suppressAutoHyphens w:val="0"/>
        <w:spacing w:after="200" w:line="276" w:lineRule="auto"/>
        <w:rPr>
          <w:rFonts w:eastAsia="Calibri"/>
          <w:sz w:val="22"/>
          <w:szCs w:val="22"/>
          <w:lang w:eastAsia="en-US"/>
        </w:rPr>
      </w:pPr>
    </w:p>
    <w:p w:rsidR="004831B6" w:rsidRDefault="004831B6"/>
    <w:p w:rsidR="00677316" w:rsidRDefault="00677316"/>
    <w:p w:rsidR="00677316" w:rsidRPr="004831B6" w:rsidRDefault="00677316" w:rsidP="00677316">
      <w:pPr>
        <w:suppressAutoHyphens w:val="0"/>
        <w:jc w:val="right"/>
        <w:rPr>
          <w:rFonts w:eastAsia="Calibri"/>
          <w:sz w:val="22"/>
          <w:szCs w:val="22"/>
          <w:lang w:eastAsia="en-US"/>
        </w:rPr>
      </w:pPr>
      <w:r w:rsidRPr="004831B6">
        <w:rPr>
          <w:b/>
        </w:rPr>
        <w:t xml:space="preserve">Załącznik nr </w:t>
      </w:r>
      <w:r>
        <w:rPr>
          <w:b/>
        </w:rPr>
        <w:t>4</w:t>
      </w:r>
    </w:p>
    <w:p w:rsidR="00677316" w:rsidRPr="004831B6" w:rsidRDefault="00677316" w:rsidP="00677316">
      <w:pPr>
        <w:suppressAutoHyphens w:val="0"/>
        <w:jc w:val="right"/>
        <w:rPr>
          <w:rFonts w:eastAsia="Calibri"/>
          <w:bCs/>
          <w:sz w:val="20"/>
          <w:szCs w:val="20"/>
          <w:lang w:eastAsia="pl-PL"/>
        </w:rPr>
      </w:pPr>
      <w:r w:rsidRPr="004831B6">
        <w:rPr>
          <w:rFonts w:eastAsia="Calibri"/>
          <w:bCs/>
          <w:sz w:val="20"/>
          <w:szCs w:val="20"/>
          <w:lang w:eastAsia="pl-PL"/>
        </w:rPr>
        <w:t>do regulaminu rekrutacji i uczestnictwa w projekcie</w:t>
      </w:r>
    </w:p>
    <w:p w:rsidR="00677316" w:rsidRDefault="00677316" w:rsidP="00677316">
      <w:pPr>
        <w:jc w:val="right"/>
      </w:pPr>
    </w:p>
    <w:p w:rsidR="00677316" w:rsidRDefault="00677316" w:rsidP="00677316">
      <w:pPr>
        <w:jc w:val="center"/>
        <w:rPr>
          <w:b/>
        </w:rPr>
      </w:pPr>
    </w:p>
    <w:p w:rsidR="00677316" w:rsidRDefault="00677316" w:rsidP="00677316">
      <w:pPr>
        <w:jc w:val="center"/>
        <w:rPr>
          <w:b/>
        </w:rPr>
      </w:pPr>
    </w:p>
    <w:p w:rsidR="00677316" w:rsidRPr="00E60C37" w:rsidRDefault="00677316" w:rsidP="00677316">
      <w:pPr>
        <w:jc w:val="center"/>
        <w:rPr>
          <w:b/>
        </w:rPr>
      </w:pPr>
      <w:r w:rsidRPr="00E60C37">
        <w:rPr>
          <w:b/>
        </w:rPr>
        <w:t>UMOWA UCZESTNICTWA W PROJEKCIE</w:t>
      </w:r>
    </w:p>
    <w:p w:rsidR="00677316" w:rsidRPr="00AB322A" w:rsidRDefault="00677316" w:rsidP="00677316">
      <w:pPr>
        <w:jc w:val="center"/>
        <w:rPr>
          <w:b/>
          <w:i/>
        </w:rPr>
      </w:pPr>
      <w:r w:rsidRPr="00AB322A">
        <w:rPr>
          <w:b/>
        </w:rPr>
        <w:t>pn. „</w:t>
      </w:r>
      <w:r w:rsidRPr="00AB322A">
        <w:rPr>
          <w:b/>
          <w:i/>
        </w:rPr>
        <w:t xml:space="preserve">Uczelnia 2.0 - Zintegrowany Program Rozwoju PWSTE </w:t>
      </w:r>
      <w:r>
        <w:rPr>
          <w:b/>
          <w:i/>
        </w:rPr>
        <w:t xml:space="preserve"> </w:t>
      </w:r>
      <w:r w:rsidRPr="00AB322A">
        <w:rPr>
          <w:b/>
          <w:i/>
        </w:rPr>
        <w:t>w Jarosławiu</w:t>
      </w:r>
      <w:r>
        <w:rPr>
          <w:b/>
          <w:i/>
        </w:rPr>
        <w:t>”</w:t>
      </w:r>
      <w:r>
        <w:rPr>
          <w:b/>
          <w:i/>
        </w:rPr>
        <w:br/>
      </w:r>
      <w:r>
        <w:rPr>
          <w:b/>
          <w:i/>
          <w:lang w:eastAsia="pl-PL"/>
        </w:rPr>
        <w:t xml:space="preserve"> </w:t>
      </w:r>
      <w:r w:rsidRPr="00AB322A">
        <w:rPr>
          <w:b/>
          <w:i/>
          <w:lang w:eastAsia="pl-PL"/>
        </w:rPr>
        <w:t>WND-POWR.03.05.00-00-Z078/18-00</w:t>
      </w:r>
      <w:r>
        <w:rPr>
          <w:b/>
          <w:i/>
          <w:lang w:eastAsia="pl-PL"/>
        </w:rPr>
        <w:t>”</w:t>
      </w:r>
    </w:p>
    <w:p w:rsidR="00677316" w:rsidRPr="00EE0C95" w:rsidRDefault="00677316" w:rsidP="00677316">
      <w:pPr>
        <w:jc w:val="center"/>
        <w:rPr>
          <w:b/>
        </w:rPr>
      </w:pPr>
    </w:p>
    <w:p w:rsidR="00677316" w:rsidRDefault="00677316" w:rsidP="00677316">
      <w:pPr>
        <w:rPr>
          <w:sz w:val="20"/>
          <w:szCs w:val="20"/>
        </w:rPr>
      </w:pPr>
    </w:p>
    <w:p w:rsidR="00677316" w:rsidRPr="00E60C37" w:rsidRDefault="00677316" w:rsidP="00677316">
      <w:r w:rsidRPr="00E60C37">
        <w:t>zawarta w dniu ..........................................</w:t>
      </w:r>
      <w:r>
        <w:t xml:space="preserve"> </w:t>
      </w:r>
      <w:r w:rsidRPr="00E60C37">
        <w:t>w Jarosławiu pomiędzy:</w:t>
      </w:r>
    </w:p>
    <w:p w:rsidR="00677316" w:rsidRPr="00E60C37" w:rsidRDefault="00677316" w:rsidP="00677316">
      <w:pPr>
        <w:spacing w:after="120" w:line="227" w:lineRule="exact"/>
        <w:jc w:val="both"/>
      </w:pPr>
      <w:r w:rsidRPr="00E60C37">
        <w:t>Państwową Wyższą Szkoła Techniczno-Ekonomiczną im. ks. Bronisława Markiewicza w Jarosławiu, ul. Czarnieckiego 16, 37-500 Jarosław, NIP: 795-17-94-406  REGON: 650894385</w:t>
      </w:r>
    </w:p>
    <w:p w:rsidR="00677316" w:rsidRPr="0031289E" w:rsidRDefault="00677316" w:rsidP="00677316">
      <w:pPr>
        <w:spacing w:after="120" w:line="227" w:lineRule="exact"/>
        <w:jc w:val="both"/>
      </w:pPr>
      <w:r w:rsidRPr="0031289E">
        <w:t>reprezentowaną przez:</w:t>
      </w:r>
    </w:p>
    <w:p w:rsidR="00677316" w:rsidRPr="0031289E" w:rsidRDefault="00677316" w:rsidP="00677316">
      <w:pPr>
        <w:spacing w:after="120" w:line="227" w:lineRule="exact"/>
        <w:jc w:val="both"/>
      </w:pPr>
      <w:r>
        <w:rPr>
          <w:spacing w:val="-1"/>
        </w:rPr>
        <w:t xml:space="preserve">Tomasz Sikorę </w:t>
      </w:r>
      <w:r w:rsidRPr="0031289E">
        <w:rPr>
          <w:spacing w:val="-1"/>
        </w:rPr>
        <w:t xml:space="preserve">– </w:t>
      </w:r>
      <w:r>
        <w:rPr>
          <w:spacing w:val="-1"/>
        </w:rPr>
        <w:t>Kierownika Działu Pozyskiwania Funduszy</w:t>
      </w:r>
    </w:p>
    <w:p w:rsidR="00677316" w:rsidRPr="00E60C37" w:rsidRDefault="00677316" w:rsidP="00677316">
      <w:pPr>
        <w:spacing w:after="120"/>
        <w:jc w:val="both"/>
      </w:pPr>
      <w:r w:rsidRPr="00E60C37">
        <w:rPr>
          <w:spacing w:val="-1"/>
        </w:rPr>
        <w:t>zwaną</w:t>
      </w:r>
      <w:r w:rsidRPr="00E60C37">
        <w:rPr>
          <w:spacing w:val="-7"/>
        </w:rPr>
        <w:t xml:space="preserve"> </w:t>
      </w:r>
      <w:r w:rsidRPr="00E60C37">
        <w:t>w</w:t>
      </w:r>
      <w:r w:rsidRPr="00E60C37">
        <w:rPr>
          <w:spacing w:val="-8"/>
        </w:rPr>
        <w:t xml:space="preserve"> </w:t>
      </w:r>
      <w:r w:rsidRPr="00E60C37">
        <w:t>dalszej</w:t>
      </w:r>
      <w:r w:rsidRPr="00E60C37">
        <w:rPr>
          <w:spacing w:val="-4"/>
        </w:rPr>
        <w:t xml:space="preserve"> </w:t>
      </w:r>
      <w:r w:rsidRPr="00E60C37">
        <w:t>części</w:t>
      </w:r>
      <w:r w:rsidRPr="00E60C37">
        <w:rPr>
          <w:spacing w:val="-7"/>
        </w:rPr>
        <w:t xml:space="preserve"> niniejszej </w:t>
      </w:r>
      <w:r w:rsidRPr="00E60C37">
        <w:t>umowy</w:t>
      </w:r>
      <w:r w:rsidRPr="00E60C37">
        <w:rPr>
          <w:spacing w:val="-2"/>
        </w:rPr>
        <w:t xml:space="preserve"> </w:t>
      </w:r>
      <w:r w:rsidRPr="00E60C37">
        <w:rPr>
          <w:b/>
        </w:rPr>
        <w:t>Uczelnią</w:t>
      </w:r>
      <w:r>
        <w:rPr>
          <w:b/>
        </w:rPr>
        <w:t>,</w:t>
      </w:r>
    </w:p>
    <w:p w:rsidR="00677316" w:rsidRPr="00E60C37" w:rsidRDefault="00677316" w:rsidP="00677316">
      <w:pPr>
        <w:ind w:right="1848"/>
        <w:jc w:val="both"/>
      </w:pPr>
      <w:r w:rsidRPr="00E60C37">
        <w:t>a</w:t>
      </w:r>
    </w:p>
    <w:p w:rsidR="00677316" w:rsidRPr="00E60C37" w:rsidRDefault="00677316" w:rsidP="00677316">
      <w:pPr>
        <w:spacing w:line="360" w:lineRule="auto"/>
        <w:jc w:val="both"/>
      </w:pPr>
      <w:r w:rsidRPr="00E60C37">
        <w:t>…………………………………………………………………………….……………</w:t>
      </w:r>
      <w:r>
        <w:t>…….</w:t>
      </w:r>
      <w:r w:rsidRPr="00E60C37">
        <w:t>…</w:t>
      </w:r>
    </w:p>
    <w:p w:rsidR="00677316" w:rsidRPr="00E60C37" w:rsidRDefault="00677316" w:rsidP="00677316">
      <w:pPr>
        <w:spacing w:line="360" w:lineRule="auto"/>
        <w:jc w:val="both"/>
      </w:pPr>
      <w:r w:rsidRPr="00E60C37">
        <w:t>zamieszkałą/</w:t>
      </w:r>
      <w:proofErr w:type="spellStart"/>
      <w:r w:rsidRPr="00E60C37">
        <w:t>ym</w:t>
      </w:r>
      <w:proofErr w:type="spellEnd"/>
      <w:r w:rsidRPr="00E60C37">
        <w:t xml:space="preserve">  ………………………………………………………………………</w:t>
      </w:r>
      <w:r>
        <w:t>….……</w:t>
      </w:r>
      <w:r w:rsidRPr="00E60C37">
        <w:t>.……</w:t>
      </w:r>
    </w:p>
    <w:p w:rsidR="00677316" w:rsidRPr="00E60C37" w:rsidRDefault="00677316" w:rsidP="00677316">
      <w:pPr>
        <w:spacing w:line="360" w:lineRule="auto"/>
        <w:jc w:val="both"/>
      </w:pPr>
      <w:r w:rsidRPr="00E60C37">
        <w:t>numer PESEL      ………………..…………</w:t>
      </w:r>
      <w:r>
        <w:t>……………………………………</w:t>
      </w:r>
      <w:r w:rsidRPr="00E60C37">
        <w:t>…</w:t>
      </w:r>
    </w:p>
    <w:p w:rsidR="00677316" w:rsidRPr="00101046" w:rsidRDefault="00677316" w:rsidP="00677316">
      <w:pPr>
        <w:spacing w:after="240" w:line="360" w:lineRule="auto"/>
        <w:jc w:val="both"/>
        <w:rPr>
          <w:b/>
        </w:rPr>
      </w:pPr>
      <w:r w:rsidRPr="00E60C37">
        <w:rPr>
          <w:spacing w:val="-1"/>
        </w:rPr>
        <w:t>zwaną/</w:t>
      </w:r>
      <w:proofErr w:type="spellStart"/>
      <w:r w:rsidRPr="00E60C37">
        <w:rPr>
          <w:spacing w:val="-1"/>
        </w:rPr>
        <w:t>ym</w:t>
      </w:r>
      <w:proofErr w:type="spellEnd"/>
      <w:r w:rsidRPr="00E60C37">
        <w:rPr>
          <w:spacing w:val="-7"/>
        </w:rPr>
        <w:t xml:space="preserve"> </w:t>
      </w:r>
      <w:r w:rsidRPr="00E60C37">
        <w:t>w</w:t>
      </w:r>
      <w:r w:rsidRPr="00E60C37">
        <w:rPr>
          <w:spacing w:val="-8"/>
        </w:rPr>
        <w:t xml:space="preserve"> </w:t>
      </w:r>
      <w:r w:rsidRPr="00E60C37">
        <w:t>dalszej</w:t>
      </w:r>
      <w:r w:rsidRPr="00E60C37">
        <w:rPr>
          <w:spacing w:val="-4"/>
        </w:rPr>
        <w:t xml:space="preserve"> </w:t>
      </w:r>
      <w:r w:rsidRPr="00E60C37">
        <w:t>części</w:t>
      </w:r>
      <w:r w:rsidRPr="00E60C37">
        <w:rPr>
          <w:spacing w:val="-7"/>
        </w:rPr>
        <w:t xml:space="preserve"> niniejszej </w:t>
      </w:r>
      <w:r w:rsidRPr="00E60C37">
        <w:t>umowy</w:t>
      </w:r>
      <w:r w:rsidRPr="00E60C37">
        <w:rPr>
          <w:spacing w:val="-2"/>
        </w:rPr>
        <w:t xml:space="preserve"> </w:t>
      </w:r>
      <w:r w:rsidRPr="00E60C37">
        <w:rPr>
          <w:b/>
        </w:rPr>
        <w:t>Uczestnikiem Projektu</w:t>
      </w:r>
      <w:r>
        <w:rPr>
          <w:b/>
        </w:rPr>
        <w:t>.</w:t>
      </w:r>
    </w:p>
    <w:p w:rsidR="00677316" w:rsidRPr="00EE0C95" w:rsidRDefault="00677316" w:rsidP="00677316">
      <w:pPr>
        <w:jc w:val="center"/>
        <w:rPr>
          <w:b/>
        </w:rPr>
      </w:pPr>
      <w:r w:rsidRPr="00EE0C95">
        <w:rPr>
          <w:b/>
        </w:rPr>
        <w:t>§1. Przedmiot Umowy</w:t>
      </w:r>
    </w:p>
    <w:p w:rsidR="00677316" w:rsidRPr="00AB322A" w:rsidRDefault="00677316" w:rsidP="00677316">
      <w:r w:rsidRPr="00AB322A">
        <w:t>Przedmiotem umowy jest udział Uczestnika Projektu w projekcie pn. „Uczelnia 2.0 - Zintegrowany Program Rozwoju PWSTE  w Jarosławiu”</w:t>
      </w:r>
      <w:r>
        <w:t xml:space="preserve"> </w:t>
      </w:r>
      <w:r w:rsidRPr="00AB322A">
        <w:rPr>
          <w:lang w:eastAsia="pl-PL"/>
        </w:rPr>
        <w:t>WND-POWR.03.05.00-00-Z078/18-00</w:t>
      </w:r>
    </w:p>
    <w:p w:rsidR="00677316" w:rsidRPr="00681723" w:rsidRDefault="00677316" w:rsidP="00677316">
      <w:pPr>
        <w:pStyle w:val="Akapitzlist"/>
        <w:numPr>
          <w:ilvl w:val="0"/>
          <w:numId w:val="21"/>
        </w:numPr>
        <w:suppressAutoHyphens w:val="0"/>
        <w:spacing w:after="0" w:line="240" w:lineRule="auto"/>
        <w:ind w:left="284" w:hanging="284"/>
        <w:contextualSpacing/>
        <w:jc w:val="both"/>
        <w:rPr>
          <w:rFonts w:ascii="Times New Roman" w:hAnsi="Times New Roman" w:cs="Times New Roman"/>
        </w:rPr>
      </w:pPr>
      <w:r w:rsidRPr="00681723">
        <w:rPr>
          <w:rFonts w:ascii="Times New Roman" w:hAnsi="Times New Roman" w:cs="Times New Roman"/>
        </w:rPr>
        <w:t xml:space="preserve">, </w:t>
      </w:r>
      <w:r>
        <w:rPr>
          <w:rFonts w:ascii="Times New Roman" w:hAnsi="Times New Roman" w:cs="Times New Roman"/>
        </w:rPr>
        <w:t>współfinansowanym</w:t>
      </w:r>
      <w:r w:rsidRPr="00681723">
        <w:rPr>
          <w:rFonts w:ascii="Times New Roman" w:hAnsi="Times New Roman" w:cs="Times New Roman"/>
        </w:rPr>
        <w:t xml:space="preserve"> ze środków Europejskiego Funduszu Społecznego w ramach Programu Operacyjnego Wiedza Edukacja Rozwój.</w:t>
      </w:r>
    </w:p>
    <w:p w:rsidR="00677316" w:rsidRDefault="00677316" w:rsidP="00677316">
      <w:pPr>
        <w:pStyle w:val="Akapitzlist"/>
        <w:numPr>
          <w:ilvl w:val="0"/>
          <w:numId w:val="21"/>
        </w:numPr>
        <w:suppressAutoHyphens w:val="0"/>
        <w:spacing w:line="259" w:lineRule="auto"/>
        <w:ind w:left="284" w:hanging="284"/>
        <w:contextualSpacing/>
        <w:jc w:val="both"/>
        <w:rPr>
          <w:rFonts w:ascii="Times New Roman" w:hAnsi="Times New Roman" w:cs="Times New Roman"/>
        </w:rPr>
      </w:pPr>
      <w:r w:rsidRPr="00681723">
        <w:rPr>
          <w:rFonts w:ascii="Times New Roman" w:hAnsi="Times New Roman" w:cs="Times New Roman"/>
        </w:rPr>
        <w:t xml:space="preserve">Umowa niniejsza obowiązuje od dnia jej podpisania </w:t>
      </w:r>
      <w:r>
        <w:rPr>
          <w:rFonts w:ascii="Times New Roman" w:hAnsi="Times New Roman" w:cs="Times New Roman"/>
        </w:rPr>
        <w:t xml:space="preserve">przez obie Strony </w:t>
      </w:r>
      <w:r w:rsidRPr="00681723">
        <w:rPr>
          <w:rFonts w:ascii="Times New Roman" w:hAnsi="Times New Roman" w:cs="Times New Roman"/>
        </w:rPr>
        <w:t xml:space="preserve">i wygasa z chwilą zakończenia udziału </w:t>
      </w:r>
      <w:r>
        <w:rPr>
          <w:rFonts w:ascii="Times New Roman" w:hAnsi="Times New Roman" w:cs="Times New Roman"/>
        </w:rPr>
        <w:t xml:space="preserve">Uczestnika Projektu </w:t>
      </w:r>
      <w:r w:rsidRPr="00681723">
        <w:rPr>
          <w:rFonts w:ascii="Times New Roman" w:hAnsi="Times New Roman" w:cs="Times New Roman"/>
        </w:rPr>
        <w:t>w projekcie, tj. po zakończeniu wsparcia szkoleniowego</w:t>
      </w:r>
      <w:r>
        <w:rPr>
          <w:rFonts w:ascii="Times New Roman" w:hAnsi="Times New Roman" w:cs="Times New Roman"/>
        </w:rPr>
        <w:t xml:space="preserve"> i </w:t>
      </w:r>
      <w:r w:rsidRPr="00681723">
        <w:rPr>
          <w:rFonts w:ascii="Times New Roman" w:hAnsi="Times New Roman" w:cs="Times New Roman"/>
        </w:rPr>
        <w:t xml:space="preserve">odebraniu </w:t>
      </w:r>
      <w:r>
        <w:rPr>
          <w:rFonts w:ascii="Times New Roman" w:hAnsi="Times New Roman" w:cs="Times New Roman"/>
        </w:rPr>
        <w:t xml:space="preserve">przez Niego </w:t>
      </w:r>
      <w:r w:rsidRPr="00681723">
        <w:rPr>
          <w:rFonts w:ascii="Times New Roman" w:hAnsi="Times New Roman" w:cs="Times New Roman"/>
        </w:rPr>
        <w:t>certyfikatów</w:t>
      </w:r>
      <w:r>
        <w:rPr>
          <w:rFonts w:ascii="Times New Roman" w:hAnsi="Times New Roman" w:cs="Times New Roman"/>
        </w:rPr>
        <w:t>/ dyplomów</w:t>
      </w:r>
      <w:r w:rsidRPr="00681723">
        <w:rPr>
          <w:rFonts w:ascii="Times New Roman" w:hAnsi="Times New Roman" w:cs="Times New Roman"/>
        </w:rPr>
        <w:t xml:space="preserve"> uk</w:t>
      </w:r>
      <w:r w:rsidRPr="00E17509">
        <w:rPr>
          <w:rFonts w:ascii="Times New Roman" w:hAnsi="Times New Roman" w:cs="Times New Roman"/>
        </w:rPr>
        <w:t>ończenia szkoleń.</w:t>
      </w:r>
    </w:p>
    <w:p w:rsidR="00677316" w:rsidRPr="00E17509" w:rsidRDefault="00677316" w:rsidP="00677316">
      <w:pPr>
        <w:pStyle w:val="Akapitzlist"/>
        <w:ind w:left="284"/>
        <w:jc w:val="both"/>
        <w:rPr>
          <w:rFonts w:ascii="Times New Roman" w:hAnsi="Times New Roman" w:cs="Times New Roman"/>
        </w:rPr>
      </w:pPr>
    </w:p>
    <w:p w:rsidR="00677316" w:rsidRPr="00EE0C95" w:rsidRDefault="00677316" w:rsidP="00677316">
      <w:pPr>
        <w:pStyle w:val="Default"/>
        <w:jc w:val="center"/>
        <w:rPr>
          <w:b/>
          <w:color w:val="auto"/>
          <w:sz w:val="22"/>
          <w:szCs w:val="22"/>
        </w:rPr>
      </w:pPr>
      <w:r w:rsidRPr="00EE0C95">
        <w:rPr>
          <w:b/>
          <w:color w:val="auto"/>
          <w:sz w:val="22"/>
          <w:szCs w:val="22"/>
        </w:rPr>
        <w:t>§2. Oświadczenia Uczestnika Projektu</w:t>
      </w:r>
    </w:p>
    <w:p w:rsidR="00677316" w:rsidRDefault="00677316" w:rsidP="00677316">
      <w:pPr>
        <w:pStyle w:val="Default"/>
        <w:jc w:val="both"/>
        <w:rPr>
          <w:color w:val="auto"/>
          <w:sz w:val="22"/>
          <w:szCs w:val="22"/>
        </w:rPr>
      </w:pPr>
      <w:r w:rsidRPr="00EE0C95">
        <w:rPr>
          <w:color w:val="auto"/>
          <w:sz w:val="22"/>
          <w:szCs w:val="22"/>
        </w:rPr>
        <w:t xml:space="preserve">Uczestnik Projektu oświadcza, że: </w:t>
      </w:r>
    </w:p>
    <w:p w:rsidR="00677316" w:rsidRDefault="00677316" w:rsidP="00677316">
      <w:pPr>
        <w:pStyle w:val="Default"/>
        <w:numPr>
          <w:ilvl w:val="0"/>
          <w:numId w:val="14"/>
        </w:numPr>
        <w:ind w:left="284" w:hanging="284"/>
        <w:jc w:val="both"/>
        <w:rPr>
          <w:color w:val="auto"/>
          <w:sz w:val="22"/>
          <w:szCs w:val="22"/>
        </w:rPr>
      </w:pPr>
      <w:r w:rsidRPr="00EE0C95">
        <w:rPr>
          <w:color w:val="auto"/>
          <w:sz w:val="22"/>
          <w:szCs w:val="22"/>
        </w:rPr>
        <w:t xml:space="preserve">Dane zawarte w deklaracji udziału </w:t>
      </w:r>
      <w:r>
        <w:rPr>
          <w:color w:val="auto"/>
          <w:sz w:val="22"/>
          <w:szCs w:val="22"/>
        </w:rPr>
        <w:t xml:space="preserve">i załącznikach do niej </w:t>
      </w:r>
      <w:r w:rsidRPr="00EE0C95">
        <w:rPr>
          <w:color w:val="auto"/>
          <w:sz w:val="22"/>
          <w:szCs w:val="22"/>
        </w:rPr>
        <w:t xml:space="preserve">są zgodne z prawdą. </w:t>
      </w:r>
    </w:p>
    <w:p w:rsidR="00677316" w:rsidRPr="00EE0C95" w:rsidRDefault="00677316" w:rsidP="00677316">
      <w:pPr>
        <w:pStyle w:val="Default"/>
        <w:numPr>
          <w:ilvl w:val="0"/>
          <w:numId w:val="14"/>
        </w:numPr>
        <w:ind w:left="284" w:hanging="284"/>
        <w:jc w:val="both"/>
        <w:rPr>
          <w:color w:val="auto"/>
          <w:sz w:val="22"/>
          <w:szCs w:val="22"/>
        </w:rPr>
      </w:pPr>
      <w:r>
        <w:rPr>
          <w:color w:val="auto"/>
          <w:sz w:val="22"/>
          <w:szCs w:val="22"/>
        </w:rPr>
        <w:t>Zapoznał się z Regulaminem rekrutacji i uczestnictwa w P</w:t>
      </w:r>
      <w:r w:rsidRPr="00EE0C95">
        <w:rPr>
          <w:color w:val="auto"/>
          <w:sz w:val="22"/>
          <w:szCs w:val="22"/>
        </w:rPr>
        <w:t>rojekcie i zobowiązuje się przestrzegać</w:t>
      </w:r>
      <w:r>
        <w:rPr>
          <w:color w:val="auto"/>
          <w:sz w:val="22"/>
          <w:szCs w:val="22"/>
        </w:rPr>
        <w:t xml:space="preserve"> zapisów w </w:t>
      </w:r>
      <w:r w:rsidRPr="00EE0C95">
        <w:rPr>
          <w:color w:val="auto"/>
          <w:sz w:val="22"/>
          <w:szCs w:val="22"/>
        </w:rPr>
        <w:t xml:space="preserve">niej zawartych. </w:t>
      </w:r>
    </w:p>
    <w:p w:rsidR="00677316" w:rsidRDefault="00677316" w:rsidP="00677316">
      <w:pPr>
        <w:pStyle w:val="Default"/>
      </w:pPr>
    </w:p>
    <w:p w:rsidR="00677316" w:rsidRDefault="00677316" w:rsidP="00677316">
      <w:pPr>
        <w:pStyle w:val="Default"/>
        <w:jc w:val="center"/>
        <w:rPr>
          <w:b/>
          <w:color w:val="auto"/>
          <w:sz w:val="22"/>
          <w:szCs w:val="22"/>
        </w:rPr>
      </w:pPr>
      <w:r w:rsidRPr="00EE0C95">
        <w:rPr>
          <w:b/>
          <w:color w:val="auto"/>
          <w:sz w:val="22"/>
          <w:szCs w:val="22"/>
        </w:rPr>
        <w:t>§3. Przedmiot wsparcia</w:t>
      </w:r>
    </w:p>
    <w:p w:rsidR="00677316" w:rsidRDefault="00677316" w:rsidP="00677316">
      <w:pPr>
        <w:pStyle w:val="Default"/>
        <w:numPr>
          <w:ilvl w:val="0"/>
          <w:numId w:val="15"/>
        </w:numPr>
        <w:ind w:left="284" w:hanging="284"/>
        <w:jc w:val="both"/>
        <w:rPr>
          <w:color w:val="auto"/>
          <w:sz w:val="22"/>
          <w:szCs w:val="22"/>
        </w:rPr>
      </w:pPr>
      <w:r>
        <w:rPr>
          <w:color w:val="auto"/>
          <w:sz w:val="22"/>
          <w:szCs w:val="22"/>
        </w:rPr>
        <w:t>Uczelnia</w:t>
      </w:r>
      <w:r w:rsidRPr="00D92136">
        <w:rPr>
          <w:color w:val="auto"/>
          <w:sz w:val="22"/>
          <w:szCs w:val="22"/>
        </w:rPr>
        <w:t xml:space="preserve"> udziela Uczestnikowi Projektu następującego wsparcia: </w:t>
      </w:r>
    </w:p>
    <w:p w:rsidR="00677316" w:rsidRPr="00AB322A" w:rsidRDefault="00677316" w:rsidP="00677316">
      <w:pPr>
        <w:pStyle w:val="Default"/>
        <w:jc w:val="both"/>
        <w:rPr>
          <w:color w:val="auto"/>
          <w:sz w:val="22"/>
          <w:szCs w:val="22"/>
        </w:rPr>
      </w:pPr>
      <w:r w:rsidRPr="00AB322A">
        <w:rPr>
          <w:b/>
          <w:lang w:eastAsia="pl-PL"/>
        </w:rPr>
        <w:t>Zadanie 1 : Dostosowanie programów kształcenia do wymogów rynku pracy:</w:t>
      </w:r>
    </w:p>
    <w:p w:rsidR="00677316" w:rsidRPr="00AB322A" w:rsidRDefault="00677316" w:rsidP="00677316">
      <w:pPr>
        <w:autoSpaceDE w:val="0"/>
        <w:autoSpaceDN w:val="0"/>
        <w:adjustRightInd w:val="0"/>
        <w:jc w:val="both"/>
        <w:rPr>
          <w:lang w:eastAsia="pl-PL"/>
        </w:rPr>
      </w:pPr>
      <w:r w:rsidRPr="00AB322A">
        <w:rPr>
          <w:lang w:eastAsia="pl-PL"/>
        </w:rPr>
        <w:t>Dostosowanie programów kształcenia do wymogów rynku pracy dla kierunków:               automatyka i elektronika praktyczna, informatyka, geodezja i kartografia, budownictwo, pedagogika. Działanie polega na modyfikacji programów kształcenia. Z działania skorzysta 291 studentów ww. kierunków którzy rozpoczną tok studiów zgodnie z nową ścieżką programową w roku akademickim 2019/2020 i zakończą w roku 2022/2023r.</w:t>
      </w:r>
    </w:p>
    <w:p w:rsidR="00677316" w:rsidRPr="00AB322A" w:rsidRDefault="00677316" w:rsidP="00677316">
      <w:pPr>
        <w:autoSpaceDE w:val="0"/>
        <w:autoSpaceDN w:val="0"/>
        <w:adjustRightInd w:val="0"/>
        <w:rPr>
          <w:lang w:eastAsia="pl-PL"/>
        </w:rPr>
      </w:pPr>
      <w:r w:rsidRPr="00AB322A">
        <w:rPr>
          <w:b/>
          <w:lang w:eastAsia="pl-PL"/>
        </w:rPr>
        <w:t>Zadanie</w:t>
      </w:r>
      <w:r>
        <w:rPr>
          <w:b/>
          <w:lang w:eastAsia="pl-PL"/>
        </w:rPr>
        <w:t xml:space="preserve"> </w:t>
      </w:r>
      <w:r w:rsidRPr="00AB322A">
        <w:rPr>
          <w:b/>
          <w:lang w:eastAsia="pl-PL"/>
        </w:rPr>
        <w:t>2 : Akademia Umiejętności Praktycznych -</w:t>
      </w:r>
      <w:r w:rsidRPr="00AB322A">
        <w:rPr>
          <w:lang w:eastAsia="pl-PL"/>
        </w:rPr>
        <w:t xml:space="preserve"> </w:t>
      </w:r>
      <w:r w:rsidRPr="00AB322A">
        <w:rPr>
          <w:lang w:eastAsia="pl-PL"/>
        </w:rPr>
        <w:br/>
        <w:t>Program podnoszenia kompetencji studentów PWSTE w Jarosławiu poprzez certyfikowane szkolenia specjalistyczne i ogólne wyposażające w kompetencje zawodowe, językowe, komunikacyjne, przedsiębiorcze, informatyczne i analityczne, warsztaty projektowe oraz wizyty studyjne.</w:t>
      </w:r>
    </w:p>
    <w:p w:rsidR="00677316" w:rsidRPr="00AB322A" w:rsidRDefault="00677316" w:rsidP="00677316">
      <w:pPr>
        <w:autoSpaceDE w:val="0"/>
        <w:autoSpaceDN w:val="0"/>
        <w:adjustRightInd w:val="0"/>
        <w:rPr>
          <w:lang w:eastAsia="pl-PL"/>
        </w:rPr>
      </w:pPr>
      <w:r w:rsidRPr="00AB322A">
        <w:rPr>
          <w:b/>
          <w:lang w:eastAsia="pl-PL"/>
        </w:rPr>
        <w:lastRenderedPageBreak/>
        <w:t>Zadanie 3 :  Uczelnia 2.0 - Program wsparcia zarządzania w PWSTE w Jarosławiu –</w:t>
      </w:r>
    </w:p>
    <w:p w:rsidR="00677316" w:rsidRPr="00AB322A" w:rsidRDefault="00677316" w:rsidP="00677316">
      <w:pPr>
        <w:autoSpaceDE w:val="0"/>
        <w:autoSpaceDN w:val="0"/>
        <w:adjustRightInd w:val="0"/>
        <w:rPr>
          <w:lang w:eastAsia="pl-PL"/>
        </w:rPr>
      </w:pPr>
      <w:r w:rsidRPr="00AB322A">
        <w:rPr>
          <w:lang w:eastAsia="pl-PL"/>
        </w:rPr>
        <w:t>Zadanie podnoszące kompetencje kadry dydaktycznej i zarządczej/administracyjnej</w:t>
      </w:r>
    </w:p>
    <w:p w:rsidR="00677316" w:rsidRPr="00AB322A" w:rsidRDefault="00677316" w:rsidP="00677316">
      <w:pPr>
        <w:autoSpaceDE w:val="0"/>
        <w:autoSpaceDN w:val="0"/>
        <w:adjustRightInd w:val="0"/>
        <w:rPr>
          <w:lang w:eastAsia="pl-PL"/>
        </w:rPr>
      </w:pPr>
      <w:r w:rsidRPr="00AB322A">
        <w:rPr>
          <w:lang w:eastAsia="pl-PL"/>
        </w:rPr>
        <w:t>raz wyposażające uczelnie w nowoczesne informatyczne narzędzia zarządcze.</w:t>
      </w:r>
    </w:p>
    <w:p w:rsidR="00677316" w:rsidRPr="00AB322A" w:rsidRDefault="00677316" w:rsidP="00677316">
      <w:pPr>
        <w:pStyle w:val="Default"/>
        <w:jc w:val="both"/>
        <w:rPr>
          <w:color w:val="auto"/>
          <w:sz w:val="22"/>
          <w:szCs w:val="22"/>
        </w:rPr>
      </w:pPr>
      <w:r w:rsidRPr="00AB322A">
        <w:rPr>
          <w:color w:val="auto"/>
          <w:sz w:val="22"/>
          <w:szCs w:val="22"/>
        </w:rPr>
        <w:t>Wsparcie jest udzielane w oparciu o zapisy we wniosku o dofinansowanie projektu.</w:t>
      </w:r>
    </w:p>
    <w:p w:rsidR="00677316" w:rsidRDefault="00677316" w:rsidP="00677316">
      <w:pPr>
        <w:pStyle w:val="Default"/>
        <w:rPr>
          <w:color w:val="auto"/>
          <w:sz w:val="22"/>
          <w:szCs w:val="22"/>
        </w:rPr>
      </w:pPr>
    </w:p>
    <w:p w:rsidR="00677316" w:rsidRPr="00E328C5" w:rsidRDefault="00677316" w:rsidP="00677316">
      <w:pPr>
        <w:pStyle w:val="Default"/>
        <w:jc w:val="center"/>
        <w:rPr>
          <w:b/>
          <w:color w:val="auto"/>
          <w:sz w:val="22"/>
          <w:szCs w:val="22"/>
        </w:rPr>
      </w:pPr>
      <w:r w:rsidRPr="005E10D2">
        <w:rPr>
          <w:b/>
          <w:color w:val="auto"/>
          <w:sz w:val="22"/>
          <w:szCs w:val="22"/>
        </w:rPr>
        <w:t>§ 4</w:t>
      </w:r>
      <w:r w:rsidRPr="00E328C5">
        <w:rPr>
          <w:b/>
          <w:color w:val="auto"/>
          <w:sz w:val="22"/>
          <w:szCs w:val="22"/>
        </w:rPr>
        <w:t>. Warunki korzystania ze wsparcia</w:t>
      </w:r>
    </w:p>
    <w:p w:rsidR="00677316" w:rsidRPr="00E328C5" w:rsidRDefault="00677316" w:rsidP="00677316">
      <w:pPr>
        <w:pStyle w:val="Default"/>
        <w:numPr>
          <w:ilvl w:val="0"/>
          <w:numId w:val="16"/>
        </w:numPr>
        <w:ind w:left="284" w:hanging="284"/>
        <w:jc w:val="both"/>
        <w:rPr>
          <w:color w:val="auto"/>
          <w:sz w:val="22"/>
          <w:szCs w:val="22"/>
        </w:rPr>
      </w:pPr>
      <w:r w:rsidRPr="00E328C5">
        <w:rPr>
          <w:color w:val="auto"/>
          <w:sz w:val="22"/>
          <w:szCs w:val="22"/>
        </w:rPr>
        <w:t xml:space="preserve">Udział w Projekcie dla Uczestników jest bezpłatny. </w:t>
      </w:r>
    </w:p>
    <w:p w:rsidR="00677316" w:rsidRPr="00E328C5" w:rsidRDefault="00677316" w:rsidP="00677316">
      <w:pPr>
        <w:pStyle w:val="Default"/>
        <w:numPr>
          <w:ilvl w:val="0"/>
          <w:numId w:val="16"/>
        </w:numPr>
        <w:ind w:left="284" w:hanging="284"/>
        <w:jc w:val="both"/>
        <w:rPr>
          <w:color w:val="auto"/>
          <w:sz w:val="22"/>
          <w:szCs w:val="22"/>
        </w:rPr>
      </w:pPr>
      <w:r w:rsidRPr="00E328C5">
        <w:rPr>
          <w:color w:val="auto"/>
          <w:sz w:val="22"/>
          <w:szCs w:val="22"/>
        </w:rPr>
        <w:t xml:space="preserve">Poszczególne formy wsparcia odbędą się w terminach wyznaczonych przez Uczelnię. </w:t>
      </w:r>
    </w:p>
    <w:p w:rsidR="00677316" w:rsidRPr="00E328C5" w:rsidRDefault="00677316" w:rsidP="00677316">
      <w:pPr>
        <w:pStyle w:val="Default"/>
        <w:numPr>
          <w:ilvl w:val="0"/>
          <w:numId w:val="16"/>
        </w:numPr>
        <w:ind w:left="284" w:hanging="284"/>
        <w:jc w:val="both"/>
        <w:rPr>
          <w:color w:val="auto"/>
          <w:sz w:val="22"/>
          <w:szCs w:val="22"/>
        </w:rPr>
      </w:pPr>
      <w:r w:rsidRPr="00E328C5">
        <w:rPr>
          <w:color w:val="auto"/>
          <w:sz w:val="22"/>
          <w:szCs w:val="22"/>
        </w:rPr>
        <w:t>Uczestnik Projektu jest zobowiązany do uczestniczenia w udzielanych przez Uczelnię formach wsparcia.</w:t>
      </w:r>
    </w:p>
    <w:p w:rsidR="00677316" w:rsidRPr="00E328C5" w:rsidRDefault="00677316" w:rsidP="00677316">
      <w:pPr>
        <w:pStyle w:val="Default"/>
        <w:numPr>
          <w:ilvl w:val="0"/>
          <w:numId w:val="16"/>
        </w:numPr>
        <w:ind w:left="284" w:hanging="284"/>
        <w:jc w:val="both"/>
        <w:rPr>
          <w:color w:val="auto"/>
          <w:sz w:val="22"/>
          <w:szCs w:val="22"/>
        </w:rPr>
      </w:pPr>
      <w:r w:rsidRPr="00E328C5">
        <w:rPr>
          <w:color w:val="auto"/>
          <w:sz w:val="22"/>
          <w:szCs w:val="22"/>
        </w:rPr>
        <w:t xml:space="preserve">Uczelnia zastrzega sobie możliwość zmiany terminu poszczególnych zajęć planowanych w Projekcie z przyczyn niezależnych od niej. </w:t>
      </w:r>
    </w:p>
    <w:p w:rsidR="00677316" w:rsidRPr="00E328C5" w:rsidRDefault="00677316" w:rsidP="00677316">
      <w:pPr>
        <w:pStyle w:val="Default"/>
        <w:numPr>
          <w:ilvl w:val="0"/>
          <w:numId w:val="16"/>
        </w:numPr>
        <w:ind w:left="284" w:hanging="284"/>
        <w:jc w:val="both"/>
        <w:rPr>
          <w:color w:val="auto"/>
          <w:sz w:val="22"/>
          <w:szCs w:val="22"/>
        </w:rPr>
      </w:pPr>
      <w:r w:rsidRPr="00E328C5">
        <w:rPr>
          <w:color w:val="auto"/>
          <w:sz w:val="22"/>
          <w:szCs w:val="22"/>
        </w:rPr>
        <w:t xml:space="preserve">Uczestnicy projektu zobowiązani są do: </w:t>
      </w:r>
    </w:p>
    <w:p w:rsidR="00677316" w:rsidRPr="00E328C5" w:rsidRDefault="00677316" w:rsidP="00677316">
      <w:pPr>
        <w:pStyle w:val="Default"/>
        <w:numPr>
          <w:ilvl w:val="0"/>
          <w:numId w:val="17"/>
        </w:numPr>
        <w:jc w:val="both"/>
        <w:rPr>
          <w:color w:val="auto"/>
          <w:sz w:val="22"/>
          <w:szCs w:val="22"/>
        </w:rPr>
      </w:pPr>
      <w:r w:rsidRPr="00E328C5">
        <w:rPr>
          <w:color w:val="auto"/>
          <w:sz w:val="22"/>
          <w:szCs w:val="22"/>
        </w:rPr>
        <w:t xml:space="preserve">przestrzegania Regulaminu </w:t>
      </w:r>
      <w:r>
        <w:rPr>
          <w:color w:val="auto"/>
          <w:sz w:val="22"/>
          <w:szCs w:val="22"/>
        </w:rPr>
        <w:t>rekrutacji i uczestnictwa w Projekcie</w:t>
      </w:r>
      <w:r w:rsidRPr="00E328C5">
        <w:rPr>
          <w:color w:val="auto"/>
          <w:sz w:val="22"/>
          <w:szCs w:val="22"/>
        </w:rPr>
        <w:t xml:space="preserve">, </w:t>
      </w:r>
    </w:p>
    <w:p w:rsidR="00677316" w:rsidRPr="00E328C5" w:rsidRDefault="00677316" w:rsidP="00677316">
      <w:pPr>
        <w:pStyle w:val="Default"/>
        <w:numPr>
          <w:ilvl w:val="0"/>
          <w:numId w:val="17"/>
        </w:numPr>
        <w:jc w:val="both"/>
        <w:rPr>
          <w:color w:val="auto"/>
          <w:sz w:val="22"/>
          <w:szCs w:val="22"/>
        </w:rPr>
      </w:pPr>
      <w:r w:rsidRPr="00E328C5">
        <w:rPr>
          <w:color w:val="auto"/>
          <w:sz w:val="22"/>
          <w:szCs w:val="22"/>
        </w:rPr>
        <w:t xml:space="preserve">regularnego, punktualnego i aktywnego uczestnictwa w zajęciach w terminach i miejscach wyznaczonych przez Uczelnię, </w:t>
      </w:r>
    </w:p>
    <w:p w:rsidR="00677316" w:rsidRPr="00E328C5" w:rsidRDefault="00677316" w:rsidP="00677316">
      <w:pPr>
        <w:pStyle w:val="Default"/>
        <w:numPr>
          <w:ilvl w:val="0"/>
          <w:numId w:val="17"/>
        </w:numPr>
        <w:jc w:val="both"/>
        <w:rPr>
          <w:color w:val="auto"/>
          <w:sz w:val="22"/>
          <w:szCs w:val="22"/>
        </w:rPr>
      </w:pPr>
      <w:r w:rsidRPr="00E328C5">
        <w:rPr>
          <w:color w:val="auto"/>
          <w:sz w:val="22"/>
          <w:szCs w:val="22"/>
        </w:rPr>
        <w:t>potwierdzenia swojej obecności na zajęciach poprzez złożenie podpisu na przedkładanej liście obecności,</w:t>
      </w:r>
    </w:p>
    <w:p w:rsidR="00677316" w:rsidRDefault="00677316" w:rsidP="00677316">
      <w:pPr>
        <w:pStyle w:val="Default"/>
        <w:numPr>
          <w:ilvl w:val="0"/>
          <w:numId w:val="17"/>
        </w:numPr>
        <w:jc w:val="both"/>
        <w:rPr>
          <w:color w:val="auto"/>
          <w:sz w:val="22"/>
          <w:szCs w:val="22"/>
        </w:rPr>
      </w:pPr>
      <w:r w:rsidRPr="00E328C5">
        <w:rPr>
          <w:color w:val="auto"/>
          <w:sz w:val="22"/>
          <w:szCs w:val="22"/>
        </w:rPr>
        <w:t>potwierdzenia listy odbioru materiałów szkoleniowych,</w:t>
      </w:r>
    </w:p>
    <w:p w:rsidR="00677316" w:rsidRPr="00E328C5" w:rsidRDefault="00677316" w:rsidP="00677316">
      <w:pPr>
        <w:pStyle w:val="Default"/>
        <w:numPr>
          <w:ilvl w:val="0"/>
          <w:numId w:val="17"/>
        </w:numPr>
        <w:jc w:val="both"/>
        <w:rPr>
          <w:color w:val="auto"/>
          <w:sz w:val="22"/>
          <w:szCs w:val="22"/>
        </w:rPr>
      </w:pPr>
      <w:r>
        <w:rPr>
          <w:color w:val="auto"/>
          <w:sz w:val="22"/>
          <w:szCs w:val="22"/>
        </w:rPr>
        <w:t>bieżącego informowania Uczelni o ewentualnych zmianach istotnych danych osobowych, takich jak: zmiana nazwiska, numeru telefonu, adresu e-mail, miejsca zamieszkania, itp.</w:t>
      </w:r>
    </w:p>
    <w:p w:rsidR="00677316" w:rsidRPr="00E328C5" w:rsidRDefault="00677316" w:rsidP="00677316">
      <w:pPr>
        <w:pStyle w:val="Default"/>
        <w:numPr>
          <w:ilvl w:val="0"/>
          <w:numId w:val="17"/>
        </w:numPr>
        <w:jc w:val="both"/>
        <w:rPr>
          <w:color w:val="auto"/>
          <w:sz w:val="22"/>
          <w:szCs w:val="22"/>
        </w:rPr>
      </w:pPr>
      <w:r w:rsidRPr="00E328C5">
        <w:rPr>
          <w:color w:val="auto"/>
          <w:sz w:val="22"/>
          <w:szCs w:val="22"/>
        </w:rPr>
        <w:t xml:space="preserve">wypełniania ankiet związanych z realizacją Projektu i monitoringiem jego późniejszych rezultatów w czasie trwania projektu i po jego zakończeniu, </w:t>
      </w:r>
    </w:p>
    <w:p w:rsidR="00677316" w:rsidRPr="00E328C5" w:rsidRDefault="00677316" w:rsidP="00677316">
      <w:pPr>
        <w:pStyle w:val="Default"/>
        <w:numPr>
          <w:ilvl w:val="0"/>
          <w:numId w:val="17"/>
        </w:numPr>
        <w:jc w:val="both"/>
        <w:rPr>
          <w:color w:val="auto"/>
          <w:sz w:val="22"/>
          <w:szCs w:val="22"/>
        </w:rPr>
      </w:pPr>
      <w:r w:rsidRPr="00E328C5">
        <w:rPr>
          <w:color w:val="auto"/>
          <w:sz w:val="22"/>
          <w:szCs w:val="22"/>
        </w:rPr>
        <w:t xml:space="preserve">udzielania wszelkich informacji związanych z uczestnictwem w projekcie instytucjom zaangażowanym we wdrażanie Działanie 5.3 </w:t>
      </w:r>
      <w:r w:rsidRPr="00665F90">
        <w:rPr>
          <w:color w:val="auto"/>
          <w:sz w:val="22"/>
          <w:szCs w:val="22"/>
        </w:rPr>
        <w:t>Wysoka jakość kształcenia na kierunkach medycznych</w:t>
      </w:r>
      <w:r w:rsidRPr="00E328C5">
        <w:rPr>
          <w:color w:val="auto"/>
          <w:sz w:val="22"/>
          <w:szCs w:val="22"/>
        </w:rPr>
        <w:t xml:space="preserve">. </w:t>
      </w:r>
    </w:p>
    <w:p w:rsidR="00677316" w:rsidRDefault="00677316" w:rsidP="00677316">
      <w:pPr>
        <w:ind w:firstLine="567"/>
        <w:jc w:val="both"/>
      </w:pPr>
    </w:p>
    <w:p w:rsidR="00677316" w:rsidRPr="00454A90" w:rsidRDefault="00677316" w:rsidP="00677316">
      <w:pPr>
        <w:pStyle w:val="Default"/>
        <w:jc w:val="center"/>
        <w:rPr>
          <w:b/>
          <w:color w:val="auto"/>
          <w:sz w:val="22"/>
          <w:szCs w:val="22"/>
        </w:rPr>
      </w:pPr>
      <w:r w:rsidRPr="00454A90">
        <w:rPr>
          <w:b/>
          <w:color w:val="auto"/>
          <w:sz w:val="22"/>
          <w:szCs w:val="22"/>
        </w:rPr>
        <w:t>§ 5 Rezygnacja i wykluczenie z projektu</w:t>
      </w:r>
    </w:p>
    <w:p w:rsidR="00677316" w:rsidRPr="003D0BF8" w:rsidRDefault="00677316" w:rsidP="00677316">
      <w:pPr>
        <w:pStyle w:val="Default"/>
        <w:numPr>
          <w:ilvl w:val="0"/>
          <w:numId w:val="18"/>
        </w:numPr>
        <w:ind w:left="284" w:hanging="284"/>
        <w:jc w:val="both"/>
        <w:rPr>
          <w:color w:val="auto"/>
          <w:sz w:val="22"/>
          <w:szCs w:val="22"/>
        </w:rPr>
      </w:pPr>
      <w:r w:rsidRPr="003D0BF8">
        <w:rPr>
          <w:color w:val="auto"/>
          <w:sz w:val="22"/>
          <w:szCs w:val="22"/>
        </w:rPr>
        <w:t xml:space="preserve">Uczelnia zastrzega sobie prawo skreślenia Uczestnika z listy Uczestników Projektu w następujących przypadkach: </w:t>
      </w:r>
    </w:p>
    <w:p w:rsidR="00677316" w:rsidRPr="003D0BF8" w:rsidRDefault="00677316" w:rsidP="00677316">
      <w:pPr>
        <w:pStyle w:val="Default"/>
        <w:numPr>
          <w:ilvl w:val="0"/>
          <w:numId w:val="19"/>
        </w:numPr>
        <w:jc w:val="both"/>
        <w:rPr>
          <w:color w:val="auto"/>
          <w:sz w:val="22"/>
          <w:szCs w:val="22"/>
        </w:rPr>
      </w:pPr>
      <w:r w:rsidRPr="003D0BF8">
        <w:rPr>
          <w:color w:val="auto"/>
          <w:sz w:val="22"/>
          <w:szCs w:val="22"/>
        </w:rPr>
        <w:t xml:space="preserve">naruszenia przez Uczestnika postanowień Regulaminu </w:t>
      </w:r>
      <w:r>
        <w:rPr>
          <w:color w:val="auto"/>
          <w:sz w:val="22"/>
          <w:szCs w:val="22"/>
        </w:rPr>
        <w:t>rekrutacji i uczestnictwa w Projekcie</w:t>
      </w:r>
      <w:r w:rsidRPr="003D0BF8">
        <w:rPr>
          <w:color w:val="auto"/>
          <w:sz w:val="22"/>
          <w:szCs w:val="22"/>
        </w:rPr>
        <w:t xml:space="preserve">, </w:t>
      </w:r>
    </w:p>
    <w:p w:rsidR="00677316" w:rsidRPr="003D0BF8" w:rsidRDefault="00677316" w:rsidP="00677316">
      <w:pPr>
        <w:pStyle w:val="Default"/>
        <w:numPr>
          <w:ilvl w:val="0"/>
          <w:numId w:val="19"/>
        </w:numPr>
        <w:jc w:val="both"/>
        <w:rPr>
          <w:color w:val="auto"/>
          <w:sz w:val="22"/>
          <w:szCs w:val="22"/>
        </w:rPr>
      </w:pPr>
      <w:r w:rsidRPr="003D0BF8">
        <w:rPr>
          <w:color w:val="auto"/>
          <w:sz w:val="22"/>
          <w:szCs w:val="22"/>
        </w:rPr>
        <w:t>rażącego naruszenia porządku organizacyjnego zajęć oraz szkolenia.</w:t>
      </w:r>
    </w:p>
    <w:p w:rsidR="00677316" w:rsidRPr="00547E22" w:rsidRDefault="00677316" w:rsidP="00677316">
      <w:pPr>
        <w:pStyle w:val="Default"/>
        <w:ind w:left="284"/>
        <w:jc w:val="both"/>
        <w:rPr>
          <w:color w:val="auto"/>
          <w:sz w:val="22"/>
          <w:szCs w:val="22"/>
          <w:highlight w:val="yellow"/>
        </w:rPr>
      </w:pPr>
    </w:p>
    <w:p w:rsidR="00677316" w:rsidRPr="00454A90" w:rsidRDefault="00677316" w:rsidP="00677316">
      <w:pPr>
        <w:pStyle w:val="Default"/>
        <w:jc w:val="center"/>
        <w:rPr>
          <w:b/>
          <w:color w:val="auto"/>
          <w:sz w:val="22"/>
          <w:szCs w:val="22"/>
        </w:rPr>
      </w:pPr>
      <w:r w:rsidRPr="00454A90">
        <w:rPr>
          <w:b/>
          <w:color w:val="auto"/>
          <w:sz w:val="22"/>
          <w:szCs w:val="22"/>
        </w:rPr>
        <w:t>§6. Postanowienia końcowe</w:t>
      </w:r>
    </w:p>
    <w:p w:rsidR="00677316" w:rsidRPr="00491EEA" w:rsidRDefault="00677316" w:rsidP="00677316">
      <w:pPr>
        <w:pStyle w:val="Default"/>
        <w:numPr>
          <w:ilvl w:val="0"/>
          <w:numId w:val="20"/>
        </w:numPr>
        <w:ind w:left="284" w:hanging="284"/>
        <w:jc w:val="both"/>
        <w:rPr>
          <w:color w:val="auto"/>
          <w:sz w:val="22"/>
          <w:szCs w:val="22"/>
        </w:rPr>
      </w:pPr>
      <w:r w:rsidRPr="00491EEA">
        <w:rPr>
          <w:color w:val="auto"/>
          <w:sz w:val="22"/>
          <w:szCs w:val="22"/>
        </w:rPr>
        <w:t xml:space="preserve">W sprawach nieuregulowanych niniejszą Umową, zastosowanie mają postanowienia Regulaminu rekrutacji </w:t>
      </w:r>
      <w:r>
        <w:rPr>
          <w:color w:val="auto"/>
          <w:sz w:val="22"/>
          <w:szCs w:val="22"/>
        </w:rPr>
        <w:t xml:space="preserve">i uczestnictwa w Projekcie, jak również inne przepisy wewnętrzne PWSTE w Jarosławiu, a także przepisy ustawy Prawo o szkolnictwie wyższym </w:t>
      </w:r>
      <w:r w:rsidRPr="00491EEA">
        <w:rPr>
          <w:color w:val="auto"/>
          <w:sz w:val="22"/>
          <w:szCs w:val="22"/>
        </w:rPr>
        <w:t xml:space="preserve">oraz </w:t>
      </w:r>
      <w:r>
        <w:rPr>
          <w:color w:val="auto"/>
          <w:sz w:val="22"/>
          <w:szCs w:val="22"/>
        </w:rPr>
        <w:t xml:space="preserve">inne powszechne obowiązujące przepisy prawa polskiego (w tym </w:t>
      </w:r>
      <w:r w:rsidRPr="00491EEA">
        <w:rPr>
          <w:color w:val="auto"/>
          <w:sz w:val="22"/>
          <w:szCs w:val="22"/>
        </w:rPr>
        <w:t>przepisy Kodeksu cywilnego</w:t>
      </w:r>
      <w:r>
        <w:rPr>
          <w:color w:val="auto"/>
          <w:sz w:val="22"/>
          <w:szCs w:val="22"/>
        </w:rPr>
        <w:t>), a także przepisy prawa Wspólnot Europejskich</w:t>
      </w:r>
      <w:r w:rsidRPr="00491EEA">
        <w:rPr>
          <w:color w:val="auto"/>
          <w:sz w:val="22"/>
          <w:szCs w:val="22"/>
        </w:rPr>
        <w:t xml:space="preserve">. </w:t>
      </w:r>
    </w:p>
    <w:p w:rsidR="00677316" w:rsidRDefault="00677316" w:rsidP="00677316">
      <w:pPr>
        <w:pStyle w:val="Default"/>
        <w:numPr>
          <w:ilvl w:val="0"/>
          <w:numId w:val="20"/>
        </w:numPr>
        <w:ind w:left="284" w:hanging="284"/>
        <w:jc w:val="both"/>
        <w:rPr>
          <w:color w:val="auto"/>
          <w:sz w:val="22"/>
          <w:szCs w:val="22"/>
        </w:rPr>
      </w:pPr>
      <w:r w:rsidRPr="00491EEA">
        <w:rPr>
          <w:color w:val="auto"/>
          <w:sz w:val="22"/>
          <w:szCs w:val="22"/>
        </w:rPr>
        <w:t xml:space="preserve">Strony zobowiązują się dążyć do polubownego załatwiania wszelkich sporów mogących wyniknąć w związku z realizacją Umowy. </w:t>
      </w:r>
    </w:p>
    <w:p w:rsidR="00677316" w:rsidRPr="00491EEA" w:rsidRDefault="00677316" w:rsidP="00677316">
      <w:pPr>
        <w:pStyle w:val="Default"/>
        <w:numPr>
          <w:ilvl w:val="0"/>
          <w:numId w:val="20"/>
        </w:numPr>
        <w:ind w:left="284" w:hanging="284"/>
        <w:jc w:val="both"/>
        <w:rPr>
          <w:color w:val="auto"/>
          <w:sz w:val="22"/>
          <w:szCs w:val="22"/>
        </w:rPr>
      </w:pPr>
      <w:r>
        <w:rPr>
          <w:color w:val="auto"/>
          <w:sz w:val="22"/>
          <w:szCs w:val="22"/>
        </w:rPr>
        <w:t>Strony wyłączają możliwość umownego przeniesienia praw i obowiązków Uczestnika Projektu wynikających z niniejszej umowy na osobę trzecią.</w:t>
      </w:r>
    </w:p>
    <w:p w:rsidR="00677316" w:rsidRPr="00491EEA" w:rsidRDefault="00677316" w:rsidP="00677316">
      <w:pPr>
        <w:pStyle w:val="Default"/>
        <w:numPr>
          <w:ilvl w:val="0"/>
          <w:numId w:val="20"/>
        </w:numPr>
        <w:ind w:left="284" w:hanging="284"/>
        <w:jc w:val="both"/>
        <w:rPr>
          <w:color w:val="auto"/>
          <w:sz w:val="22"/>
          <w:szCs w:val="22"/>
        </w:rPr>
      </w:pPr>
      <w:r w:rsidRPr="00491EEA">
        <w:rPr>
          <w:color w:val="auto"/>
          <w:sz w:val="22"/>
          <w:szCs w:val="22"/>
        </w:rPr>
        <w:t xml:space="preserve">W przypadku niemożności rozstrzygnięcia sporu Strony ustalają zgodnie, że spór zostanie poddany pod rozstrzygnięcie sądu powszechnego właściwego dla siedziby </w:t>
      </w:r>
      <w:r>
        <w:rPr>
          <w:color w:val="auto"/>
          <w:sz w:val="22"/>
          <w:szCs w:val="22"/>
        </w:rPr>
        <w:t>Uczelni</w:t>
      </w:r>
      <w:r w:rsidRPr="00491EEA">
        <w:rPr>
          <w:color w:val="auto"/>
          <w:sz w:val="22"/>
          <w:szCs w:val="22"/>
        </w:rPr>
        <w:t xml:space="preserve">. </w:t>
      </w:r>
    </w:p>
    <w:p w:rsidR="00677316" w:rsidRPr="00491EEA" w:rsidRDefault="00677316" w:rsidP="00677316">
      <w:pPr>
        <w:pStyle w:val="Default"/>
        <w:numPr>
          <w:ilvl w:val="0"/>
          <w:numId w:val="20"/>
        </w:numPr>
        <w:ind w:left="284" w:hanging="284"/>
        <w:jc w:val="both"/>
        <w:rPr>
          <w:color w:val="auto"/>
          <w:sz w:val="22"/>
          <w:szCs w:val="22"/>
        </w:rPr>
      </w:pPr>
      <w:r w:rsidRPr="00491EEA">
        <w:rPr>
          <w:color w:val="auto"/>
          <w:sz w:val="22"/>
          <w:szCs w:val="22"/>
        </w:rPr>
        <w:t xml:space="preserve">Strony zgodnie oświadczają, iż Umowa uczestnictwa w Projekcie może zostać zmieniona przez </w:t>
      </w:r>
      <w:r>
        <w:rPr>
          <w:color w:val="auto"/>
          <w:sz w:val="22"/>
          <w:szCs w:val="22"/>
        </w:rPr>
        <w:t>Uczelnię</w:t>
      </w:r>
      <w:r w:rsidRPr="00491EEA">
        <w:rPr>
          <w:color w:val="auto"/>
          <w:sz w:val="22"/>
          <w:szCs w:val="22"/>
        </w:rPr>
        <w:t xml:space="preserve"> tylko w taki sposób, aby odpowiadała postanowieniom Umowy o dofinansowanie projektu. Wprowadzona zmiana będzie miała formę aneksu do Umowy. </w:t>
      </w:r>
    </w:p>
    <w:p w:rsidR="00677316" w:rsidRPr="00491EEA" w:rsidRDefault="00677316" w:rsidP="00677316">
      <w:pPr>
        <w:pStyle w:val="Default"/>
        <w:numPr>
          <w:ilvl w:val="0"/>
          <w:numId w:val="20"/>
        </w:numPr>
        <w:ind w:left="284" w:hanging="284"/>
        <w:jc w:val="both"/>
        <w:rPr>
          <w:color w:val="auto"/>
          <w:sz w:val="22"/>
          <w:szCs w:val="22"/>
        </w:rPr>
      </w:pPr>
      <w:r w:rsidRPr="00491EEA">
        <w:rPr>
          <w:color w:val="auto"/>
          <w:sz w:val="22"/>
          <w:szCs w:val="22"/>
        </w:rPr>
        <w:t xml:space="preserve">Umowa sporządzona została w dwóch jednobrzmiących egzemplarzach po jednym dla każdej ze Stron. </w:t>
      </w:r>
    </w:p>
    <w:p w:rsidR="00677316" w:rsidRPr="00491EEA" w:rsidRDefault="00677316" w:rsidP="00677316">
      <w:pPr>
        <w:pStyle w:val="Default"/>
        <w:numPr>
          <w:ilvl w:val="0"/>
          <w:numId w:val="20"/>
        </w:numPr>
        <w:ind w:left="284" w:hanging="284"/>
        <w:jc w:val="both"/>
        <w:rPr>
          <w:color w:val="auto"/>
          <w:sz w:val="22"/>
          <w:szCs w:val="22"/>
        </w:rPr>
      </w:pPr>
      <w:r w:rsidRPr="00491EEA">
        <w:rPr>
          <w:color w:val="auto"/>
          <w:sz w:val="22"/>
          <w:szCs w:val="22"/>
        </w:rPr>
        <w:t xml:space="preserve">Wszelkie zmiany Umowy Uczestnictwa w Projekcie wymagają formy pisemnej pod rygorem nieważności. </w:t>
      </w:r>
    </w:p>
    <w:p w:rsidR="00677316" w:rsidRDefault="00677316" w:rsidP="00677316">
      <w:pPr>
        <w:ind w:firstLine="567"/>
        <w:jc w:val="both"/>
      </w:pPr>
    </w:p>
    <w:p w:rsidR="00677316" w:rsidRDefault="00677316" w:rsidP="00677316">
      <w:pPr>
        <w:ind w:firstLine="567"/>
        <w:jc w:val="both"/>
      </w:pPr>
    </w:p>
    <w:p w:rsidR="00677316" w:rsidRDefault="00677316" w:rsidP="00677316">
      <w:pPr>
        <w:pStyle w:val="Default"/>
        <w:rPr>
          <w:sz w:val="23"/>
          <w:szCs w:val="23"/>
        </w:rPr>
      </w:pPr>
      <w:r>
        <w:rPr>
          <w:sz w:val="23"/>
          <w:szCs w:val="23"/>
        </w:rPr>
        <w:t xml:space="preserve">………………………………………                                            ……………………….……… </w:t>
      </w:r>
    </w:p>
    <w:p w:rsidR="00677316" w:rsidRPr="002E160C" w:rsidRDefault="00677316" w:rsidP="00677316">
      <w:pPr>
        <w:pStyle w:val="Default"/>
        <w:rPr>
          <w:sz w:val="23"/>
          <w:szCs w:val="23"/>
        </w:rPr>
      </w:pPr>
      <w:r>
        <w:rPr>
          <w:sz w:val="23"/>
          <w:szCs w:val="23"/>
        </w:rPr>
        <w:t xml:space="preserve">   Podpis reprezentującego Uczelnię                                                 Podpis Uczestnika Projektu</w:t>
      </w:r>
    </w:p>
    <w:p w:rsidR="00677316" w:rsidRPr="004831B6" w:rsidRDefault="00677316"/>
    <w:sectPr w:rsidR="00677316" w:rsidRPr="004831B6" w:rsidSect="00887C33">
      <w:headerReference w:type="default" r:id="rId8"/>
      <w:footerReference w:type="default" r:id="rId9"/>
      <w:pgSz w:w="11906" w:h="16838"/>
      <w:pgMar w:top="964" w:right="1418" w:bottom="340" w:left="1418" w:header="284" w:footer="284"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11" w:rsidRDefault="00A34911" w:rsidP="00F22567">
      <w:r>
        <w:separator/>
      </w:r>
    </w:p>
  </w:endnote>
  <w:endnote w:type="continuationSeparator" w:id="0">
    <w:p w:rsidR="00A34911" w:rsidRDefault="00A34911" w:rsidP="00F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4D" w:rsidRDefault="00EE754D">
    <w:pPr>
      <w:pStyle w:val="Stopka"/>
    </w:pPr>
  </w:p>
  <w:p w:rsidR="00EE754D" w:rsidRPr="004831B6" w:rsidRDefault="00EE754D" w:rsidP="004831B6">
    <w:pPr>
      <w:tabs>
        <w:tab w:val="center" w:pos="4536"/>
        <w:tab w:val="right" w:pos="9072"/>
      </w:tabs>
      <w:suppressAutoHyphens w:val="0"/>
      <w:jc w:val="center"/>
      <w:rPr>
        <w:rFonts w:eastAsia="Calibri"/>
        <w:bCs/>
        <w:sz w:val="18"/>
        <w:szCs w:val="18"/>
        <w:lang w:eastAsia="en-US"/>
      </w:rPr>
    </w:pPr>
    <w:r w:rsidRPr="004831B6">
      <w:rPr>
        <w:rFonts w:eastAsia="Calibri"/>
        <w:bCs/>
        <w:sz w:val="18"/>
        <w:szCs w:val="18"/>
        <w:lang w:eastAsia="en-US"/>
      </w:rPr>
      <w:t>Projekt pn. „Uczelnia 2.0 - Zintegrowany Progr</w:t>
    </w:r>
    <w:r>
      <w:rPr>
        <w:rFonts w:eastAsia="Calibri"/>
        <w:bCs/>
        <w:sz w:val="18"/>
        <w:szCs w:val="18"/>
        <w:lang w:eastAsia="en-US"/>
      </w:rPr>
      <w:t xml:space="preserve">am Rozwoju PWSTE w Jarosławiu”  </w:t>
    </w:r>
    <w:r w:rsidRPr="004831B6">
      <w:rPr>
        <w:rFonts w:eastAsia="Calibri"/>
        <w:bCs/>
        <w:sz w:val="18"/>
        <w:szCs w:val="18"/>
        <w:lang w:eastAsia="en-US"/>
      </w:rPr>
      <w:t>nr POWR.03.05.00-IP.08-00-PZ1/18</w:t>
    </w:r>
    <w:r w:rsidRPr="004831B6">
      <w:rPr>
        <w:sz w:val="18"/>
        <w:szCs w:val="18"/>
      </w:rPr>
      <w:br/>
    </w:r>
    <w:r w:rsidRPr="004831B6">
      <w:rPr>
        <w:rFonts w:eastAsia="Calibri"/>
        <w:bCs/>
        <w:sz w:val="18"/>
        <w:szCs w:val="18"/>
        <w:lang w:eastAsia="en-US"/>
      </w:rPr>
      <w:t>Projekt współfinansowany ze środ</w:t>
    </w:r>
    <w:r>
      <w:rPr>
        <w:rFonts w:eastAsia="Calibri"/>
        <w:bCs/>
        <w:sz w:val="18"/>
        <w:szCs w:val="18"/>
        <w:lang w:eastAsia="en-US"/>
      </w:rPr>
      <w:t xml:space="preserve">ków Unii Europejskiej w ramach  </w:t>
    </w:r>
    <w:r w:rsidRPr="004831B6">
      <w:rPr>
        <w:rFonts w:eastAsia="Calibri"/>
        <w:bCs/>
        <w:sz w:val="18"/>
        <w:szCs w:val="18"/>
        <w:lang w:eastAsia="en-US"/>
      </w:rPr>
      <w:t>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11" w:rsidRDefault="00A34911" w:rsidP="00F22567">
      <w:r>
        <w:separator/>
      </w:r>
    </w:p>
  </w:footnote>
  <w:footnote w:type="continuationSeparator" w:id="0">
    <w:p w:rsidR="00A34911" w:rsidRDefault="00A34911" w:rsidP="00F22567">
      <w:r>
        <w:continuationSeparator/>
      </w:r>
    </w:p>
  </w:footnote>
  <w:footnote w:id="1">
    <w:p w:rsidR="00EE754D" w:rsidRPr="00907FC8" w:rsidRDefault="00EE754D" w:rsidP="004831B6">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4D" w:rsidRDefault="00EE754D">
    <w:pPr>
      <w:pStyle w:val="Nagwek"/>
    </w:pPr>
    <w:r w:rsidRPr="002A5AE4">
      <w:rPr>
        <w:noProof/>
        <w:lang w:eastAsia="pl-PL"/>
      </w:rPr>
      <w:drawing>
        <wp:inline distT="0" distB="0" distL="0" distR="0">
          <wp:extent cx="5759450" cy="739258"/>
          <wp:effectExtent l="19050" t="0" r="0" b="0"/>
          <wp:docPr id="6" name="Obraz 1" descr="Znalezione obrazy dla zapytania LOGO UNII EUROPEJSKIEJ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 UNII EUROPEJSKIEJ POW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392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i w:val="0"/>
        <w:iCs w:val="0"/>
        <w:caps w:val="0"/>
        <w:smallCaps w:val="0"/>
        <w:color w:val="000000"/>
        <w:sz w:val="24"/>
        <w:szCs w:val="24"/>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6D957FA"/>
    <w:multiLevelType w:val="hybridMultilevel"/>
    <w:tmpl w:val="B7582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82480"/>
    <w:multiLevelType w:val="hybridMultilevel"/>
    <w:tmpl w:val="E5A8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140C3"/>
    <w:multiLevelType w:val="hybridMultilevel"/>
    <w:tmpl w:val="6504D0B6"/>
    <w:lvl w:ilvl="0" w:tplc="42D41E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452269"/>
    <w:multiLevelType w:val="hybridMultilevel"/>
    <w:tmpl w:val="DA0EE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F05FD8"/>
    <w:multiLevelType w:val="hybridMultilevel"/>
    <w:tmpl w:val="839EBE90"/>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1F3566"/>
    <w:multiLevelType w:val="hybridMultilevel"/>
    <w:tmpl w:val="839EBE90"/>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D569CA"/>
    <w:multiLevelType w:val="hybridMultilevel"/>
    <w:tmpl w:val="7D6E5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57209"/>
    <w:multiLevelType w:val="hybridMultilevel"/>
    <w:tmpl w:val="839EBE90"/>
    <w:lvl w:ilvl="0" w:tplc="0415000F">
      <w:start w:val="1"/>
      <w:numFmt w:val="decimal"/>
      <w:lvlText w:val="%1."/>
      <w:lvlJc w:val="left"/>
      <w:pPr>
        <w:ind w:left="360" w:hanging="360"/>
      </w:pPr>
    </w:lvl>
    <w:lvl w:ilvl="1" w:tplc="04150019">
      <w:start w:val="1"/>
      <w:numFmt w:val="lowerLetter"/>
      <w:lvlText w:val="%2."/>
      <w:lvlJc w:val="left"/>
      <w:pPr>
        <w:ind w:left="730" w:hanging="360"/>
      </w:pPr>
    </w:lvl>
    <w:lvl w:ilvl="2" w:tplc="0415001B">
      <w:start w:val="1"/>
      <w:numFmt w:val="lowerRoman"/>
      <w:lvlText w:val="%3."/>
      <w:lvlJc w:val="right"/>
      <w:pPr>
        <w:ind w:left="1450" w:hanging="180"/>
      </w:pPr>
    </w:lvl>
    <w:lvl w:ilvl="3" w:tplc="0415000F">
      <w:start w:val="1"/>
      <w:numFmt w:val="decimal"/>
      <w:lvlText w:val="%4."/>
      <w:lvlJc w:val="left"/>
      <w:pPr>
        <w:ind w:left="2170" w:hanging="360"/>
      </w:pPr>
    </w:lvl>
    <w:lvl w:ilvl="4" w:tplc="04150019">
      <w:start w:val="1"/>
      <w:numFmt w:val="lowerLetter"/>
      <w:lvlText w:val="%5."/>
      <w:lvlJc w:val="left"/>
      <w:pPr>
        <w:ind w:left="2890" w:hanging="360"/>
      </w:pPr>
    </w:lvl>
    <w:lvl w:ilvl="5" w:tplc="0415001B">
      <w:start w:val="1"/>
      <w:numFmt w:val="lowerRoman"/>
      <w:lvlText w:val="%6."/>
      <w:lvlJc w:val="right"/>
      <w:pPr>
        <w:ind w:left="3610" w:hanging="180"/>
      </w:pPr>
    </w:lvl>
    <w:lvl w:ilvl="6" w:tplc="0415000F">
      <w:start w:val="1"/>
      <w:numFmt w:val="decimal"/>
      <w:lvlText w:val="%7."/>
      <w:lvlJc w:val="left"/>
      <w:pPr>
        <w:ind w:left="4330" w:hanging="360"/>
      </w:pPr>
    </w:lvl>
    <w:lvl w:ilvl="7" w:tplc="04150019">
      <w:start w:val="1"/>
      <w:numFmt w:val="lowerLetter"/>
      <w:lvlText w:val="%8."/>
      <w:lvlJc w:val="left"/>
      <w:pPr>
        <w:ind w:left="5050" w:hanging="360"/>
      </w:pPr>
    </w:lvl>
    <w:lvl w:ilvl="8" w:tplc="0415001B">
      <w:start w:val="1"/>
      <w:numFmt w:val="lowerRoman"/>
      <w:lvlText w:val="%9."/>
      <w:lvlJc w:val="right"/>
      <w:pPr>
        <w:ind w:left="5770" w:hanging="180"/>
      </w:pPr>
    </w:lvl>
  </w:abstractNum>
  <w:abstractNum w:abstractNumId="14" w15:restartNumberingAfterBreak="0">
    <w:nsid w:val="34AB3A0B"/>
    <w:multiLevelType w:val="hybridMultilevel"/>
    <w:tmpl w:val="CF6C101C"/>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F15035"/>
    <w:multiLevelType w:val="hybridMultilevel"/>
    <w:tmpl w:val="0C72B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A1136"/>
    <w:multiLevelType w:val="hybridMultilevel"/>
    <w:tmpl w:val="2864F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8D6ECE"/>
    <w:multiLevelType w:val="hybridMultilevel"/>
    <w:tmpl w:val="839EBE90"/>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B9B258C"/>
    <w:multiLevelType w:val="hybridMultilevel"/>
    <w:tmpl w:val="273CB5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D61A14"/>
    <w:multiLevelType w:val="hybridMultilevel"/>
    <w:tmpl w:val="2C7A9836"/>
    <w:lvl w:ilvl="0" w:tplc="04150001">
      <w:start w:val="1"/>
      <w:numFmt w:val="bullet"/>
      <w:lvlText w:val=""/>
      <w:lvlJc w:val="left"/>
      <w:pPr>
        <w:ind w:left="720" w:hanging="360"/>
      </w:pPr>
      <w:rPr>
        <w:rFonts w:ascii="Symbol" w:hAnsi="Symbol" w:hint="default"/>
      </w:rPr>
    </w:lvl>
    <w:lvl w:ilvl="1" w:tplc="BAF855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D5D86"/>
    <w:multiLevelType w:val="hybridMultilevel"/>
    <w:tmpl w:val="3C48F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ED0238"/>
    <w:multiLevelType w:val="hybridMultilevel"/>
    <w:tmpl w:val="C8C48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9553F"/>
    <w:multiLevelType w:val="hybridMultilevel"/>
    <w:tmpl w:val="EB1EA39A"/>
    <w:lvl w:ilvl="0" w:tplc="0415000F">
      <w:start w:val="1"/>
      <w:numFmt w:val="decimal"/>
      <w:lvlText w:val="%1."/>
      <w:lvlJc w:val="left"/>
      <w:pPr>
        <w:ind w:left="720" w:hanging="360"/>
      </w:pPr>
    </w:lvl>
    <w:lvl w:ilvl="1" w:tplc="BAF855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EB4700"/>
    <w:multiLevelType w:val="hybridMultilevel"/>
    <w:tmpl w:val="83A49A78"/>
    <w:lvl w:ilvl="0" w:tplc="074082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38F083A"/>
    <w:multiLevelType w:val="hybridMultilevel"/>
    <w:tmpl w:val="8108A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532430"/>
    <w:multiLevelType w:val="hybridMultilevel"/>
    <w:tmpl w:val="202A5DA2"/>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0"/>
  </w:num>
  <w:num w:numId="3">
    <w:abstractNumId w:val="6"/>
  </w:num>
  <w:num w:numId="4">
    <w:abstractNumId w:val="1"/>
  </w:num>
  <w:num w:numId="5">
    <w:abstractNumId w:val="2"/>
  </w:num>
  <w:num w:numId="6">
    <w:abstractNumId w:val="3"/>
  </w:num>
  <w:num w:numId="7">
    <w:abstractNumId w:val="4"/>
  </w:num>
  <w:num w:numId="8">
    <w:abstractNumId w:val="5"/>
  </w:num>
  <w:num w:numId="9">
    <w:abstractNumId w:val="11"/>
  </w:num>
  <w:num w:numId="10">
    <w:abstractNumId w:val="13"/>
  </w:num>
  <w:num w:numId="11">
    <w:abstractNumId w:val="25"/>
  </w:num>
  <w:num w:numId="12">
    <w:abstractNumId w:val="17"/>
  </w:num>
  <w:num w:numId="13">
    <w:abstractNumId w:val="10"/>
  </w:num>
  <w:num w:numId="14">
    <w:abstractNumId w:val="9"/>
  </w:num>
  <w:num w:numId="15">
    <w:abstractNumId w:val="21"/>
  </w:num>
  <w:num w:numId="16">
    <w:abstractNumId w:val="15"/>
  </w:num>
  <w:num w:numId="17">
    <w:abstractNumId w:val="23"/>
  </w:num>
  <w:num w:numId="18">
    <w:abstractNumId w:val="24"/>
  </w:num>
  <w:num w:numId="19">
    <w:abstractNumId w:val="8"/>
  </w:num>
  <w:num w:numId="20">
    <w:abstractNumId w:val="12"/>
  </w:num>
  <w:num w:numId="21">
    <w:abstractNumId w:val="16"/>
  </w:num>
  <w:num w:numId="22">
    <w:abstractNumId w:val="7"/>
  </w:num>
  <w:num w:numId="23">
    <w:abstractNumId w:val="18"/>
  </w:num>
  <w:num w:numId="24">
    <w:abstractNumId w:val="22"/>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67"/>
    <w:rsid w:val="0000119E"/>
    <w:rsid w:val="00001373"/>
    <w:rsid w:val="000044F6"/>
    <w:rsid w:val="00007D6D"/>
    <w:rsid w:val="000615A4"/>
    <w:rsid w:val="00081213"/>
    <w:rsid w:val="00125517"/>
    <w:rsid w:val="0015081F"/>
    <w:rsid w:val="00152323"/>
    <w:rsid w:val="00161FA1"/>
    <w:rsid w:val="001643D2"/>
    <w:rsid w:val="001741DA"/>
    <w:rsid w:val="00183F28"/>
    <w:rsid w:val="001B6E9B"/>
    <w:rsid w:val="001D30CD"/>
    <w:rsid w:val="0022004E"/>
    <w:rsid w:val="00221D05"/>
    <w:rsid w:val="002809D0"/>
    <w:rsid w:val="002A5AE4"/>
    <w:rsid w:val="002E25DF"/>
    <w:rsid w:val="002F3BB8"/>
    <w:rsid w:val="003612DE"/>
    <w:rsid w:val="00371B9F"/>
    <w:rsid w:val="003B4220"/>
    <w:rsid w:val="004171E4"/>
    <w:rsid w:val="004470CA"/>
    <w:rsid w:val="00450BDC"/>
    <w:rsid w:val="00456994"/>
    <w:rsid w:val="004831B6"/>
    <w:rsid w:val="004A7C4A"/>
    <w:rsid w:val="0057577A"/>
    <w:rsid w:val="005A7892"/>
    <w:rsid w:val="005B3579"/>
    <w:rsid w:val="005D0736"/>
    <w:rsid w:val="00627902"/>
    <w:rsid w:val="00677316"/>
    <w:rsid w:val="006B4EDD"/>
    <w:rsid w:val="007049DD"/>
    <w:rsid w:val="00721997"/>
    <w:rsid w:val="0074636D"/>
    <w:rsid w:val="00771196"/>
    <w:rsid w:val="007A59D9"/>
    <w:rsid w:val="008738AB"/>
    <w:rsid w:val="00887C33"/>
    <w:rsid w:val="008D4257"/>
    <w:rsid w:val="008D74E3"/>
    <w:rsid w:val="00932D66"/>
    <w:rsid w:val="0095184F"/>
    <w:rsid w:val="00964F6B"/>
    <w:rsid w:val="0096543C"/>
    <w:rsid w:val="009810BB"/>
    <w:rsid w:val="009B12F4"/>
    <w:rsid w:val="009C7C1E"/>
    <w:rsid w:val="009E3A4B"/>
    <w:rsid w:val="009F1DDC"/>
    <w:rsid w:val="00A0255A"/>
    <w:rsid w:val="00A34911"/>
    <w:rsid w:val="00A570BA"/>
    <w:rsid w:val="00AD10E8"/>
    <w:rsid w:val="00B81DF5"/>
    <w:rsid w:val="00BE370A"/>
    <w:rsid w:val="00BF63E4"/>
    <w:rsid w:val="00BF6F61"/>
    <w:rsid w:val="00C65521"/>
    <w:rsid w:val="00C8120F"/>
    <w:rsid w:val="00C86A40"/>
    <w:rsid w:val="00CF167D"/>
    <w:rsid w:val="00D06B07"/>
    <w:rsid w:val="00D136B8"/>
    <w:rsid w:val="00D2091C"/>
    <w:rsid w:val="00D31712"/>
    <w:rsid w:val="00D54EBF"/>
    <w:rsid w:val="00D916E0"/>
    <w:rsid w:val="00DA59D6"/>
    <w:rsid w:val="00DD7007"/>
    <w:rsid w:val="00E3019F"/>
    <w:rsid w:val="00E70EC2"/>
    <w:rsid w:val="00EB01D2"/>
    <w:rsid w:val="00EC5B4D"/>
    <w:rsid w:val="00EE754D"/>
    <w:rsid w:val="00F13495"/>
    <w:rsid w:val="00F20CDD"/>
    <w:rsid w:val="00F22567"/>
    <w:rsid w:val="00F23BFC"/>
    <w:rsid w:val="00F32C3D"/>
    <w:rsid w:val="00F429F0"/>
    <w:rsid w:val="00F660BE"/>
    <w:rsid w:val="00F94B71"/>
    <w:rsid w:val="00FA1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18AE63-A8D8-427F-AD8B-45D7566B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2567"/>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22567"/>
    <w:pPr>
      <w:tabs>
        <w:tab w:val="center" w:pos="4536"/>
        <w:tab w:val="right" w:pos="9072"/>
      </w:tabs>
    </w:pPr>
  </w:style>
  <w:style w:type="character" w:customStyle="1" w:styleId="NagwekZnak">
    <w:name w:val="Nagłówek Znak"/>
    <w:basedOn w:val="Domylnaczcionkaakapitu"/>
    <w:link w:val="Nagwek"/>
    <w:rsid w:val="00F22567"/>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22567"/>
    <w:pPr>
      <w:spacing w:after="160" w:line="252" w:lineRule="auto"/>
      <w:ind w:left="720"/>
    </w:pPr>
    <w:rPr>
      <w:rFonts w:ascii="Calibri" w:eastAsia="Calibri" w:hAnsi="Calibri" w:cs="Calibri"/>
      <w:sz w:val="22"/>
      <w:szCs w:val="22"/>
    </w:rPr>
  </w:style>
  <w:style w:type="paragraph" w:styleId="Tekstdymka">
    <w:name w:val="Balloon Text"/>
    <w:basedOn w:val="Normalny"/>
    <w:link w:val="TekstdymkaZnak"/>
    <w:uiPriority w:val="99"/>
    <w:semiHidden/>
    <w:unhideWhenUsed/>
    <w:rsid w:val="00F22567"/>
    <w:rPr>
      <w:rFonts w:ascii="Tahoma" w:hAnsi="Tahoma" w:cs="Tahoma"/>
      <w:sz w:val="16"/>
      <w:szCs w:val="16"/>
    </w:rPr>
  </w:style>
  <w:style w:type="character" w:customStyle="1" w:styleId="TekstdymkaZnak">
    <w:name w:val="Tekst dymka Znak"/>
    <w:basedOn w:val="Domylnaczcionkaakapitu"/>
    <w:link w:val="Tekstdymka"/>
    <w:uiPriority w:val="99"/>
    <w:semiHidden/>
    <w:rsid w:val="00F22567"/>
    <w:rPr>
      <w:rFonts w:ascii="Tahoma" w:eastAsia="Times New Roman" w:hAnsi="Tahoma" w:cs="Tahoma"/>
      <w:sz w:val="16"/>
      <w:szCs w:val="16"/>
      <w:lang w:eastAsia="ar-SA"/>
    </w:rPr>
  </w:style>
  <w:style w:type="paragraph" w:styleId="Stopka">
    <w:name w:val="footer"/>
    <w:basedOn w:val="Normalny"/>
    <w:link w:val="StopkaZnak"/>
    <w:uiPriority w:val="99"/>
    <w:unhideWhenUsed/>
    <w:rsid w:val="009F1DDC"/>
    <w:pPr>
      <w:tabs>
        <w:tab w:val="center" w:pos="4536"/>
        <w:tab w:val="right" w:pos="9072"/>
      </w:tabs>
    </w:pPr>
  </w:style>
  <w:style w:type="character" w:customStyle="1" w:styleId="StopkaZnak">
    <w:name w:val="Stopka Znak"/>
    <w:basedOn w:val="Domylnaczcionkaakapitu"/>
    <w:link w:val="Stopka"/>
    <w:uiPriority w:val="99"/>
    <w:rsid w:val="009F1DDC"/>
    <w:rPr>
      <w:rFonts w:ascii="Times New Roman" w:eastAsia="Times New Roman" w:hAnsi="Times New Roman"/>
      <w:sz w:val="24"/>
      <w:szCs w:val="24"/>
      <w:lang w:eastAsia="ar-SA"/>
    </w:rPr>
  </w:style>
  <w:style w:type="character" w:customStyle="1" w:styleId="TeksttreciZnak">
    <w:name w:val="Tekst treści_ Znak"/>
    <w:basedOn w:val="Domylnaczcionkaakapitu"/>
    <w:link w:val="Teksttreci"/>
    <w:uiPriority w:val="99"/>
    <w:locked/>
    <w:rsid w:val="00964F6B"/>
    <w:rPr>
      <w:color w:val="000000"/>
      <w:sz w:val="18"/>
      <w:szCs w:val="18"/>
      <w:shd w:val="clear" w:color="auto" w:fill="FFFFFF"/>
    </w:rPr>
  </w:style>
  <w:style w:type="paragraph" w:customStyle="1" w:styleId="Teksttreci">
    <w:name w:val="Tekst treści_"/>
    <w:basedOn w:val="Normalny"/>
    <w:link w:val="TeksttreciZnak"/>
    <w:uiPriority w:val="99"/>
    <w:rsid w:val="00964F6B"/>
    <w:pPr>
      <w:shd w:val="clear" w:color="auto" w:fill="FFFFFF"/>
      <w:suppressAutoHyphens w:val="0"/>
      <w:spacing w:before="180" w:line="230" w:lineRule="exact"/>
      <w:ind w:hanging="400"/>
      <w:jc w:val="both"/>
    </w:pPr>
    <w:rPr>
      <w:rFonts w:ascii="Calibri" w:eastAsia="Calibri" w:hAnsi="Calibri"/>
      <w:color w:val="000000"/>
      <w:sz w:val="18"/>
      <w:szCs w:val="18"/>
      <w:lang w:eastAsia="pl-PL"/>
    </w:rPr>
  </w:style>
  <w:style w:type="paragraph" w:styleId="Tekstprzypisudolnego">
    <w:name w:val="footnote text"/>
    <w:basedOn w:val="Normalny"/>
    <w:link w:val="TekstprzypisudolnegoZnak"/>
    <w:uiPriority w:val="99"/>
    <w:semiHidden/>
    <w:rsid w:val="00BE370A"/>
    <w:pPr>
      <w:suppressAutoHyphens w:val="0"/>
      <w:spacing w:after="160" w:line="259"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BE370A"/>
    <w:rPr>
      <w:lang w:eastAsia="en-US"/>
    </w:rPr>
  </w:style>
  <w:style w:type="character" w:styleId="Odwoanieprzypisudolnego">
    <w:name w:val="footnote reference"/>
    <w:basedOn w:val="Domylnaczcionkaakapitu"/>
    <w:uiPriority w:val="99"/>
    <w:semiHidden/>
    <w:rsid w:val="00BE370A"/>
    <w:rPr>
      <w:rFonts w:cs="Times New Roman"/>
      <w:vertAlign w:val="superscript"/>
    </w:rPr>
  </w:style>
  <w:style w:type="paragraph" w:customStyle="1" w:styleId="TableParagraph">
    <w:name w:val="Table Paragraph"/>
    <w:basedOn w:val="Normalny"/>
    <w:uiPriority w:val="1"/>
    <w:qFormat/>
    <w:rsid w:val="00161FA1"/>
    <w:pPr>
      <w:widowControl w:val="0"/>
      <w:suppressAutoHyphens w:val="0"/>
      <w:autoSpaceDE w:val="0"/>
      <w:autoSpaceDN w:val="0"/>
      <w:adjustRightInd w:val="0"/>
    </w:pPr>
    <w:rPr>
      <w:lang w:eastAsia="pl-PL"/>
    </w:rPr>
  </w:style>
  <w:style w:type="character" w:customStyle="1" w:styleId="Znakiprzypiswdolnych">
    <w:name w:val="Znaki przypisów dolnych"/>
    <w:rsid w:val="004831B6"/>
    <w:rPr>
      <w:vertAlign w:val="superscript"/>
    </w:rPr>
  </w:style>
  <w:style w:type="paragraph" w:customStyle="1" w:styleId="Default">
    <w:name w:val="Default"/>
    <w:rsid w:val="0067731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4504">
      <w:bodyDiv w:val="1"/>
      <w:marLeft w:val="0"/>
      <w:marRight w:val="0"/>
      <w:marTop w:val="0"/>
      <w:marBottom w:val="0"/>
      <w:divBdr>
        <w:top w:val="none" w:sz="0" w:space="0" w:color="auto"/>
        <w:left w:val="none" w:sz="0" w:space="0" w:color="auto"/>
        <w:bottom w:val="none" w:sz="0" w:space="0" w:color="auto"/>
        <w:right w:val="none" w:sz="0" w:space="0" w:color="auto"/>
      </w:divBdr>
    </w:div>
    <w:div w:id="10558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2119</Words>
  <Characters>12714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piotrm</dc:creator>
  <cp:lastModifiedBy>Magdalena Leżucha</cp:lastModifiedBy>
  <cp:revision>4</cp:revision>
  <cp:lastPrinted>2018-10-08T07:34:00Z</cp:lastPrinted>
  <dcterms:created xsi:type="dcterms:W3CDTF">2020-01-29T11:59:00Z</dcterms:created>
  <dcterms:modified xsi:type="dcterms:W3CDTF">2020-01-29T12:08:00Z</dcterms:modified>
</cp:coreProperties>
</file>