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0C32B1">
        <w:rPr>
          <w:rFonts w:ascii="Times New Roman" w:hAnsi="Times New Roman" w:cs="Times New Roman"/>
          <w:sz w:val="40"/>
          <w:szCs w:val="24"/>
        </w:rPr>
        <w:t xml:space="preserve"> </w:t>
      </w:r>
      <w:r w:rsidR="00621991">
        <w:rPr>
          <w:rFonts w:ascii="Times New Roman" w:hAnsi="Times New Roman" w:cs="Times New Roman"/>
          <w:sz w:val="40"/>
          <w:szCs w:val="24"/>
        </w:rPr>
        <w:t>k</w:t>
      </w:r>
      <w:r w:rsidR="00E57F05">
        <w:rPr>
          <w:rFonts w:ascii="Times New Roman" w:hAnsi="Times New Roman" w:cs="Times New Roman"/>
          <w:sz w:val="40"/>
          <w:szCs w:val="24"/>
        </w:rPr>
        <w:t>osmetologia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="00621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kosmetologia. 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6219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DA65C2">
        <w:rPr>
          <w:rFonts w:ascii="Times New Roman" w:hAnsi="Times New Roman" w:cs="Times New Roman"/>
          <w:sz w:val="24"/>
          <w:szCs w:val="24"/>
        </w:rPr>
        <w:t>31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DA65C2">
        <w:rPr>
          <w:rFonts w:ascii="Times New Roman" w:hAnsi="Times New Roman" w:cs="Times New Roman"/>
          <w:sz w:val="24"/>
          <w:szCs w:val="24"/>
        </w:rPr>
        <w:t>17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621991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DA65C2">
        <w:rPr>
          <w:rFonts w:ascii="Times New Roman" w:hAnsi="Times New Roman" w:cs="Times New Roman"/>
          <w:sz w:val="24"/>
          <w:szCs w:val="24"/>
        </w:rPr>
        <w:t>5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21991">
        <w:rPr>
          <w:rFonts w:ascii="Times New Roman" w:hAnsi="Times New Roman" w:cs="Times New Roman"/>
          <w:sz w:val="24"/>
          <w:szCs w:val="24"/>
        </w:rPr>
        <w:t>–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II roku, </w:t>
      </w:r>
      <w:r w:rsidR="00DA65C2">
        <w:rPr>
          <w:rFonts w:ascii="Times New Roman" w:hAnsi="Times New Roman" w:cs="Times New Roman"/>
          <w:sz w:val="24"/>
          <w:szCs w:val="24"/>
        </w:rPr>
        <w:t xml:space="preserve"> 9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621991">
        <w:rPr>
          <w:rFonts w:ascii="Times New Roman" w:hAnsi="Times New Roman" w:cs="Times New Roman"/>
          <w:sz w:val="24"/>
          <w:szCs w:val="24"/>
        </w:rPr>
        <w:t>–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21991">
        <w:rPr>
          <w:rFonts w:ascii="Times New Roman" w:hAnsi="Times New Roman" w:cs="Times New Roman"/>
          <w:sz w:val="24"/>
          <w:szCs w:val="24"/>
        </w:rPr>
        <w:t>III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roku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621991">
        <w:rPr>
          <w:rFonts w:ascii="Times New Roman" w:hAnsi="Times New Roman" w:cs="Times New Roman"/>
          <w:sz w:val="24"/>
          <w:szCs w:val="24"/>
        </w:rPr>
        <w:t>k</w:t>
      </w:r>
      <w:r w:rsidR="00E46E4C">
        <w:rPr>
          <w:rFonts w:ascii="Times New Roman" w:hAnsi="Times New Roman" w:cs="Times New Roman"/>
          <w:sz w:val="24"/>
          <w:szCs w:val="24"/>
        </w:rPr>
        <w:t>osmetologia</w:t>
      </w:r>
      <w:r w:rsidR="00FB6548" w:rsidRPr="00F669B0">
        <w:rPr>
          <w:rFonts w:ascii="Times New Roman" w:hAnsi="Times New Roman" w:cs="Times New Roman"/>
          <w:sz w:val="24"/>
          <w:szCs w:val="24"/>
        </w:rPr>
        <w:t xml:space="preserve"> 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DF0FAF">
        <w:rPr>
          <w:rFonts w:ascii="Times New Roman" w:hAnsi="Times New Roman" w:cs="Times New Roman"/>
          <w:sz w:val="24"/>
          <w:szCs w:val="24"/>
        </w:rPr>
        <w:t>33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10" w:type="dxa"/>
        <w:tblLook w:val="04A0"/>
      </w:tblPr>
      <w:tblGrid>
        <w:gridCol w:w="3223"/>
        <w:gridCol w:w="2548"/>
        <w:gridCol w:w="2246"/>
        <w:gridCol w:w="1293"/>
      </w:tblGrid>
      <w:tr w:rsidR="0069663A" w:rsidTr="00621991">
        <w:trPr>
          <w:trHeight w:val="322"/>
        </w:trPr>
        <w:tc>
          <w:tcPr>
            <w:tcW w:w="3223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48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6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3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621991">
        <w:trPr>
          <w:trHeight w:val="327"/>
        </w:trPr>
        <w:tc>
          <w:tcPr>
            <w:tcW w:w="3223" w:type="dxa"/>
            <w:vAlign w:val="center"/>
          </w:tcPr>
          <w:p w:rsidR="0069663A" w:rsidRPr="00355708" w:rsidRDefault="00B43B91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  <w:r w:rsidR="00621991">
              <w:rPr>
                <w:rFonts w:ascii="Times New Roman" w:hAnsi="Times New Roman" w:cs="Times New Roman"/>
                <w:sz w:val="20"/>
              </w:rPr>
              <w:t>osmetologia</w:t>
            </w:r>
          </w:p>
        </w:tc>
        <w:tc>
          <w:tcPr>
            <w:tcW w:w="2548" w:type="dxa"/>
            <w:vAlign w:val="center"/>
          </w:tcPr>
          <w:p w:rsidR="0069663A" w:rsidRPr="00355708" w:rsidRDefault="00DA65C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246" w:type="dxa"/>
            <w:vAlign w:val="center"/>
          </w:tcPr>
          <w:p w:rsidR="0069663A" w:rsidRPr="00355708" w:rsidRDefault="00DF0FAF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293" w:type="dxa"/>
            <w:shd w:val="clear" w:color="auto" w:fill="8DB3E2" w:themeFill="text2" w:themeFillTint="66"/>
            <w:vAlign w:val="center"/>
          </w:tcPr>
          <w:p w:rsidR="0069663A" w:rsidRPr="00355708" w:rsidRDefault="00DF0FA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Look w:val="04A0"/>
      </w:tblPr>
      <w:tblGrid>
        <w:gridCol w:w="2778"/>
        <w:gridCol w:w="2289"/>
        <w:gridCol w:w="2150"/>
        <w:gridCol w:w="1985"/>
      </w:tblGrid>
      <w:tr w:rsidR="00A35587" w:rsidTr="00621991">
        <w:trPr>
          <w:trHeight w:val="227"/>
        </w:trPr>
        <w:tc>
          <w:tcPr>
            <w:tcW w:w="2778" w:type="dxa"/>
            <w:shd w:val="clear" w:color="auto" w:fill="8DB3E2" w:themeFill="text2" w:themeFillTint="66"/>
            <w:vAlign w:val="center"/>
          </w:tcPr>
          <w:p w:rsidR="00A35587" w:rsidRPr="00BE2FE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89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50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A3558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35587" w:rsidRPr="00BE2FE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35587" w:rsidTr="00621991">
        <w:trPr>
          <w:trHeight w:val="278"/>
        </w:trPr>
        <w:tc>
          <w:tcPr>
            <w:tcW w:w="2778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89" w:type="dxa"/>
            <w:vAlign w:val="center"/>
          </w:tcPr>
          <w:p w:rsidR="00A35587" w:rsidRDefault="00577F49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</w:t>
            </w:r>
            <w:r w:rsidR="003F291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50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1985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56%</w:t>
            </w:r>
          </w:p>
        </w:tc>
      </w:tr>
      <w:tr w:rsidR="00A35587" w:rsidTr="00621991">
        <w:trPr>
          <w:trHeight w:val="273"/>
        </w:trPr>
        <w:tc>
          <w:tcPr>
            <w:tcW w:w="2778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89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24%</w:t>
            </w:r>
          </w:p>
        </w:tc>
        <w:tc>
          <w:tcPr>
            <w:tcW w:w="2150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1985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44%</w:t>
            </w:r>
          </w:p>
        </w:tc>
      </w:tr>
      <w:tr w:rsidR="00A35587" w:rsidTr="00621991">
        <w:trPr>
          <w:trHeight w:val="287"/>
        </w:trPr>
        <w:tc>
          <w:tcPr>
            <w:tcW w:w="2778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89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50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35587" w:rsidTr="00621991">
        <w:trPr>
          <w:trHeight w:val="271"/>
        </w:trPr>
        <w:tc>
          <w:tcPr>
            <w:tcW w:w="2778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89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50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:rsidR="00A35587" w:rsidRDefault="003F291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Default="00012EF1" w:rsidP="00EC6F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3F2918" w:rsidRPr="00621991" w:rsidRDefault="00621991" w:rsidP="0062199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3F2918" w:rsidRPr="00621991" w:rsidRDefault="00621991" w:rsidP="0062199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3F2918" w:rsidRPr="00621991" w:rsidRDefault="00621991" w:rsidP="0062199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niektórymi ciężko było się skontaktować ale finalnie udało się z każdym;</w:t>
      </w:r>
    </w:p>
    <w:p w:rsidR="003F2918" w:rsidRPr="00621991" w:rsidRDefault="00621991" w:rsidP="0062199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wystarczającym stopniu( choć z niektórymi był problem z kontaktem);</w:t>
      </w:r>
    </w:p>
    <w:p w:rsidR="003F2918" w:rsidRPr="00621991" w:rsidRDefault="003F2918" w:rsidP="0062199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wykładowcy kontaktowali się po dłuższym okresie czasu.</w:t>
      </w:r>
    </w:p>
    <w:p w:rsidR="00EC6FAC" w:rsidRPr="00621991" w:rsidRDefault="00012EF1" w:rsidP="0062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621991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II rok</w:t>
      </w:r>
    </w:p>
    <w:p w:rsidR="003F2918" w:rsidRPr="00621991" w:rsidRDefault="00621991" w:rsidP="006219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3F2918" w:rsidRPr="00621991" w:rsidRDefault="00621991" w:rsidP="006219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niektórymi wykładowcami należało kontaktować się wielokrotnie mailowo, żeby w końcu odpowiedzieli na nasze maile.</w:t>
      </w:r>
    </w:p>
    <w:p w:rsidR="00012EF1" w:rsidRPr="00621991" w:rsidRDefault="00012EF1" w:rsidP="0062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621991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3F2918" w:rsidRPr="00621991" w:rsidRDefault="00621991" w:rsidP="0062199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F2918" w:rsidRPr="00621991">
        <w:rPr>
          <w:rFonts w:ascii="Times New Roman" w:eastAsia="Times New Roman" w:hAnsi="Times New Roman" w:cs="Times New Roman"/>
          <w:color w:val="000000"/>
          <w:sz w:val="20"/>
          <w:szCs w:val="20"/>
        </w:rPr>
        <w:t>rak kontaktu z promotorem.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Look w:val="04A0"/>
      </w:tblPr>
      <w:tblGrid>
        <w:gridCol w:w="2929"/>
        <w:gridCol w:w="2224"/>
        <w:gridCol w:w="2145"/>
        <w:gridCol w:w="1878"/>
      </w:tblGrid>
      <w:tr w:rsidR="00004117" w:rsidTr="00B43B91">
        <w:trPr>
          <w:trHeight w:val="262"/>
        </w:trPr>
        <w:tc>
          <w:tcPr>
            <w:tcW w:w="2929" w:type="dxa"/>
            <w:shd w:val="clear" w:color="auto" w:fill="8DB3E2" w:themeFill="text2" w:themeFillTint="66"/>
            <w:vAlign w:val="center"/>
          </w:tcPr>
          <w:p w:rsidR="00004117" w:rsidRPr="00BE2FE7" w:rsidRDefault="00004117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4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04117" w:rsidRPr="009B4FC0" w:rsidRDefault="00004117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D116A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145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04117" w:rsidRPr="00BE2FE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116A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78" w:type="dxa"/>
            <w:shd w:val="clear" w:color="auto" w:fill="8DB3E2" w:themeFill="text2" w:themeFillTint="66"/>
          </w:tcPr>
          <w:p w:rsidR="0000411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004117" w:rsidRPr="00BE2FE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116A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04117" w:rsidTr="00B43B91">
        <w:trPr>
          <w:trHeight w:val="320"/>
        </w:trPr>
        <w:tc>
          <w:tcPr>
            <w:tcW w:w="2929" w:type="dxa"/>
            <w:vAlign w:val="center"/>
          </w:tcPr>
          <w:p w:rsidR="00004117" w:rsidRPr="00AF0EF2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(elearning.pwste.edu.pl/</w:t>
            </w:r>
            <w:proofErr w:type="spellStart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004117" w:rsidTr="00B43B91">
        <w:trPr>
          <w:trHeight w:val="315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4" w:type="dxa"/>
            <w:vAlign w:val="center"/>
          </w:tcPr>
          <w:p w:rsidR="003A00EC" w:rsidRDefault="00191FBF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17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004117" w:rsidTr="00B43B91">
        <w:trPr>
          <w:trHeight w:val="330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45" w:type="dxa"/>
            <w:vAlign w:val="center"/>
          </w:tcPr>
          <w:p w:rsidR="00004117" w:rsidRDefault="00191FBF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004117" w:rsidRDefault="00191FBF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AF0EF2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AF0EF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4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B43B91">
        <w:trPr>
          <w:trHeight w:val="313"/>
        </w:trPr>
        <w:tc>
          <w:tcPr>
            <w:tcW w:w="2929" w:type="dxa"/>
            <w:vAlign w:val="center"/>
          </w:tcPr>
          <w:p w:rsidR="00004117" w:rsidRPr="00621991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1991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4" w:type="dxa"/>
            <w:vAlign w:val="center"/>
          </w:tcPr>
          <w:p w:rsidR="00004117" w:rsidRDefault="00191FBF" w:rsidP="00FB65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5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004117" w:rsidRDefault="00191FBF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8B2D9F" w:rsidRPr="00BE2FE7" w:rsidRDefault="008B2D9F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Look w:val="04A0"/>
      </w:tblPr>
      <w:tblGrid>
        <w:gridCol w:w="2994"/>
        <w:gridCol w:w="2066"/>
        <w:gridCol w:w="2122"/>
        <w:gridCol w:w="1956"/>
      </w:tblGrid>
      <w:tr w:rsidR="008B2D9F" w:rsidRPr="007E4CBE" w:rsidTr="00B43B91">
        <w:trPr>
          <w:trHeight w:val="204"/>
        </w:trPr>
        <w:tc>
          <w:tcPr>
            <w:tcW w:w="2994" w:type="dxa"/>
            <w:shd w:val="clear" w:color="auto" w:fill="8DB3E2" w:themeFill="text2" w:themeFillTint="66"/>
            <w:vAlign w:val="center"/>
          </w:tcPr>
          <w:p w:rsidR="008B2D9F" w:rsidRPr="00BE2FE7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66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56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B2D9F" w:rsidTr="00B43B91">
        <w:trPr>
          <w:trHeight w:val="250"/>
        </w:trPr>
        <w:tc>
          <w:tcPr>
            <w:tcW w:w="2994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066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8B2D9F" w:rsidRDefault="009F4FEC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----</w:t>
            </w:r>
          </w:p>
        </w:tc>
        <w:tc>
          <w:tcPr>
            <w:tcW w:w="1956" w:type="dxa"/>
            <w:vAlign w:val="center"/>
          </w:tcPr>
          <w:p w:rsidR="008B2D9F" w:rsidRDefault="009F4FEC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----</w:t>
            </w:r>
          </w:p>
        </w:tc>
      </w:tr>
      <w:tr w:rsidR="008B2D9F" w:rsidTr="00B43B91">
        <w:trPr>
          <w:trHeight w:val="245"/>
        </w:trPr>
        <w:tc>
          <w:tcPr>
            <w:tcW w:w="2994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066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56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23%</w:t>
            </w:r>
          </w:p>
        </w:tc>
      </w:tr>
      <w:tr w:rsidR="008B2D9F" w:rsidTr="00B43B91">
        <w:trPr>
          <w:trHeight w:val="257"/>
        </w:trPr>
        <w:tc>
          <w:tcPr>
            <w:tcW w:w="2994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066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2122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1956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8B2D9F" w:rsidTr="00B43B91">
        <w:trPr>
          <w:trHeight w:val="244"/>
        </w:trPr>
        <w:tc>
          <w:tcPr>
            <w:tcW w:w="2994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066" w:type="dxa"/>
            <w:vAlign w:val="center"/>
          </w:tcPr>
          <w:p w:rsidR="008B2D9F" w:rsidRDefault="009F4FE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  <w:tc>
          <w:tcPr>
            <w:tcW w:w="2122" w:type="dxa"/>
            <w:vAlign w:val="center"/>
          </w:tcPr>
          <w:p w:rsidR="008B2D9F" w:rsidRDefault="009F4FEC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40%</w:t>
            </w:r>
          </w:p>
        </w:tc>
        <w:tc>
          <w:tcPr>
            <w:tcW w:w="1956" w:type="dxa"/>
            <w:vAlign w:val="center"/>
          </w:tcPr>
          <w:p w:rsidR="008B2D9F" w:rsidRDefault="009F4FEC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44%</w:t>
            </w:r>
          </w:p>
        </w:tc>
      </w:tr>
    </w:tbl>
    <w:p w:rsidR="00970E19" w:rsidRDefault="00355708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E19" w:rsidRPr="005D116A" w:rsidRDefault="00970E19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16A">
        <w:rPr>
          <w:rFonts w:ascii="Times New Roman" w:hAnsi="Times New Roman" w:cs="Times New Roman"/>
          <w:b/>
          <w:sz w:val="20"/>
          <w:szCs w:val="20"/>
        </w:rPr>
        <w:t>I rok</w:t>
      </w:r>
    </w:p>
    <w:p w:rsidR="009F4FEC" w:rsidRPr="005D116A" w:rsidRDefault="005D116A" w:rsidP="005D116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F4FE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9F4FEC" w:rsidRPr="005D116A" w:rsidRDefault="005D116A" w:rsidP="005D116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9F4FE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ie wszystkie zajęcia były prowadzone;</w:t>
      </w:r>
    </w:p>
    <w:p w:rsidR="009F4FEC" w:rsidRPr="005D116A" w:rsidRDefault="005D116A" w:rsidP="005D116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9F4FE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ysyłanie są materiały, polecenia do zadań lub prowadzone wideokonferencje;</w:t>
      </w:r>
    </w:p>
    <w:p w:rsidR="009F4FEC" w:rsidRPr="005D116A" w:rsidRDefault="009F4FEC" w:rsidP="005D116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uwag.</w:t>
      </w:r>
    </w:p>
    <w:p w:rsidR="009F4FEC" w:rsidRPr="005D116A" w:rsidRDefault="00970E19" w:rsidP="005D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9F4FEC" w:rsidRPr="005D116A" w:rsidRDefault="005D116A" w:rsidP="005D116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F4FE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970E19" w:rsidRPr="005D116A" w:rsidRDefault="005D116A" w:rsidP="005D116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9F4FE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użo samodzielnej pracy, ale możliwej do wykonania w określonym czasie przez danego wykładowcę.</w:t>
      </w:r>
    </w:p>
    <w:p w:rsidR="00970E19" w:rsidRPr="005D116A" w:rsidRDefault="00970E19" w:rsidP="005D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III rok</w:t>
      </w:r>
    </w:p>
    <w:p w:rsidR="009F4FEC" w:rsidRPr="005D116A" w:rsidRDefault="005D116A" w:rsidP="005D116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F4FE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476" w:type="dxa"/>
        <w:tblLook w:val="04A0"/>
      </w:tblPr>
      <w:tblGrid>
        <w:gridCol w:w="3850"/>
        <w:gridCol w:w="1871"/>
        <w:gridCol w:w="1732"/>
        <w:gridCol w:w="2023"/>
      </w:tblGrid>
      <w:tr w:rsidR="0040213F" w:rsidRPr="007E4CBE" w:rsidTr="00B43B91">
        <w:trPr>
          <w:trHeight w:val="207"/>
        </w:trPr>
        <w:tc>
          <w:tcPr>
            <w:tcW w:w="3850" w:type="dxa"/>
            <w:shd w:val="clear" w:color="auto" w:fill="8DB3E2" w:themeFill="text2" w:themeFillTint="66"/>
            <w:vAlign w:val="center"/>
          </w:tcPr>
          <w:p w:rsidR="0040213F" w:rsidRPr="00BE2FE7" w:rsidRDefault="0040213F" w:rsidP="005D11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71" w:type="dxa"/>
            <w:shd w:val="clear" w:color="auto" w:fill="8DB3E2" w:themeFill="text2" w:themeFillTint="66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40213F" w:rsidRPr="007E4CBE" w:rsidRDefault="0040213F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32" w:type="dxa"/>
            <w:shd w:val="clear" w:color="auto" w:fill="8DB3E2" w:themeFill="text2" w:themeFillTint="66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0213F" w:rsidRPr="007E4CBE" w:rsidRDefault="0040213F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23" w:type="dxa"/>
            <w:shd w:val="clear" w:color="auto" w:fill="8DB3E2" w:themeFill="text2" w:themeFillTint="66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40213F" w:rsidRPr="00BE2FE7" w:rsidRDefault="0040213F" w:rsidP="005D11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0213F" w:rsidTr="00B43B91">
        <w:trPr>
          <w:trHeight w:val="253"/>
        </w:trPr>
        <w:tc>
          <w:tcPr>
            <w:tcW w:w="3850" w:type="dxa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871" w:type="dxa"/>
            <w:vAlign w:val="center"/>
          </w:tcPr>
          <w:p w:rsidR="0040213F" w:rsidRDefault="009F4FEC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12%</w:t>
            </w:r>
          </w:p>
        </w:tc>
        <w:tc>
          <w:tcPr>
            <w:tcW w:w="1732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23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22%</w:t>
            </w:r>
          </w:p>
        </w:tc>
      </w:tr>
      <w:tr w:rsidR="0040213F" w:rsidTr="00B43B91">
        <w:trPr>
          <w:trHeight w:val="247"/>
        </w:trPr>
        <w:tc>
          <w:tcPr>
            <w:tcW w:w="3850" w:type="dxa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871" w:type="dxa"/>
            <w:vAlign w:val="center"/>
          </w:tcPr>
          <w:p w:rsidR="0040213F" w:rsidRDefault="009F4FEC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59%</w:t>
            </w:r>
          </w:p>
        </w:tc>
        <w:tc>
          <w:tcPr>
            <w:tcW w:w="1732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023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22%</w:t>
            </w:r>
          </w:p>
        </w:tc>
      </w:tr>
      <w:tr w:rsidR="0040213F" w:rsidTr="00B43B91">
        <w:trPr>
          <w:trHeight w:val="260"/>
        </w:trPr>
        <w:tc>
          <w:tcPr>
            <w:tcW w:w="3850" w:type="dxa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871" w:type="dxa"/>
            <w:vAlign w:val="center"/>
          </w:tcPr>
          <w:p w:rsidR="0040213F" w:rsidRDefault="009F4FEC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3D4A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2023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56%</w:t>
            </w:r>
          </w:p>
        </w:tc>
      </w:tr>
      <w:tr w:rsidR="0040213F" w:rsidTr="00B43B91">
        <w:trPr>
          <w:trHeight w:val="246"/>
        </w:trPr>
        <w:tc>
          <w:tcPr>
            <w:tcW w:w="3850" w:type="dxa"/>
            <w:vAlign w:val="center"/>
          </w:tcPr>
          <w:p w:rsidR="0040213F" w:rsidRDefault="0040213F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871" w:type="dxa"/>
            <w:vAlign w:val="center"/>
          </w:tcPr>
          <w:p w:rsidR="0040213F" w:rsidRDefault="009F4FEC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3D4A4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23" w:type="dxa"/>
            <w:vAlign w:val="center"/>
          </w:tcPr>
          <w:p w:rsidR="0040213F" w:rsidRDefault="003D4A43" w:rsidP="005D1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E19" w:rsidRPr="005D116A" w:rsidRDefault="00970E19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16A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970E19" w:rsidRPr="005D116A" w:rsidRDefault="00970E19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16A">
        <w:rPr>
          <w:rFonts w:ascii="Times New Roman" w:hAnsi="Times New Roman" w:cs="Times New Roman"/>
          <w:b/>
          <w:sz w:val="20"/>
          <w:szCs w:val="20"/>
        </w:rPr>
        <w:t>I rok</w:t>
      </w:r>
    </w:p>
    <w:p w:rsidR="003D4A43" w:rsidRPr="005D116A" w:rsidRDefault="005D116A" w:rsidP="005D116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 możliwości realizacji zacięć praktycznych;</w:t>
      </w:r>
    </w:p>
    <w:p w:rsidR="003D4A43" w:rsidRPr="005D116A" w:rsidRDefault="005D116A" w:rsidP="005D116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iedza, którą pozyskalibyśmy na zajęciach praktycznych jest niemożliwa do przekazania poprzez formę elektroniczną;</w:t>
      </w:r>
    </w:p>
    <w:p w:rsidR="003D4A43" w:rsidRPr="005D116A" w:rsidRDefault="005D116A" w:rsidP="005D116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łównie zajęcia praktyczne, których nie jesteśmy w stanie samodzielnie się nauczyć bez wzoru do naśladowania i odpowiedniego sprzętu;</w:t>
      </w:r>
    </w:p>
    <w:p w:rsidR="003D4A43" w:rsidRPr="005D116A" w:rsidRDefault="005D116A" w:rsidP="005D116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 zajęć praktycznych utrudnia zrozumienie materiałów;</w:t>
      </w:r>
    </w:p>
    <w:p w:rsidR="003D4A43" w:rsidRPr="005D116A" w:rsidRDefault="005D116A" w:rsidP="005D116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970E19" w:rsidRPr="005D116A" w:rsidRDefault="00970E19" w:rsidP="005D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3D4A43" w:rsidRPr="005D116A" w:rsidRDefault="005D116A" w:rsidP="005D116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3D4A43" w:rsidRPr="005D116A" w:rsidRDefault="005D116A" w:rsidP="005D116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ielości zajęć taki sam poziom.</w:t>
      </w:r>
    </w:p>
    <w:p w:rsidR="00970E19" w:rsidRPr="005D116A" w:rsidRDefault="00970E19" w:rsidP="005D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3D4A43" w:rsidRPr="005D116A" w:rsidRDefault="005D116A" w:rsidP="005D116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D4A43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355708" w:rsidRPr="00BC163F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776" w:type="dxa"/>
        <w:tblInd w:w="675" w:type="dxa"/>
        <w:tblLook w:val="04A0"/>
      </w:tblPr>
      <w:tblGrid>
        <w:gridCol w:w="2753"/>
        <w:gridCol w:w="2029"/>
        <w:gridCol w:w="2086"/>
        <w:gridCol w:w="1908"/>
      </w:tblGrid>
      <w:tr w:rsidR="00646CA3" w:rsidRPr="007E4CBE" w:rsidTr="00B43B91">
        <w:trPr>
          <w:trHeight w:val="225"/>
        </w:trPr>
        <w:tc>
          <w:tcPr>
            <w:tcW w:w="2753" w:type="dxa"/>
            <w:shd w:val="clear" w:color="auto" w:fill="8DB3E2" w:themeFill="text2" w:themeFillTint="66"/>
            <w:vAlign w:val="center"/>
          </w:tcPr>
          <w:p w:rsidR="00646CA3" w:rsidRPr="00BE2FE7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29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86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08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46CA3" w:rsidTr="00B43B91">
        <w:trPr>
          <w:trHeight w:val="275"/>
        </w:trPr>
        <w:tc>
          <w:tcPr>
            <w:tcW w:w="2753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029" w:type="dxa"/>
            <w:vAlign w:val="center"/>
          </w:tcPr>
          <w:p w:rsidR="00646CA3" w:rsidRDefault="00D4053B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2086" w:type="dxa"/>
            <w:vAlign w:val="center"/>
          </w:tcPr>
          <w:p w:rsidR="00646CA3" w:rsidRDefault="00D4053B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1908" w:type="dxa"/>
            <w:vAlign w:val="center"/>
          </w:tcPr>
          <w:p w:rsidR="00646CA3" w:rsidRDefault="0040393E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22%</w:t>
            </w:r>
          </w:p>
        </w:tc>
      </w:tr>
      <w:tr w:rsidR="00646CA3" w:rsidTr="00B43B91">
        <w:trPr>
          <w:trHeight w:val="271"/>
        </w:trPr>
        <w:tc>
          <w:tcPr>
            <w:tcW w:w="2753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029" w:type="dxa"/>
            <w:vAlign w:val="center"/>
          </w:tcPr>
          <w:p w:rsidR="00646CA3" w:rsidRDefault="00D4053B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65%</w:t>
            </w:r>
          </w:p>
        </w:tc>
        <w:tc>
          <w:tcPr>
            <w:tcW w:w="2086" w:type="dxa"/>
            <w:vAlign w:val="center"/>
          </w:tcPr>
          <w:p w:rsidR="00646CA3" w:rsidRDefault="00D4053B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40%</w:t>
            </w:r>
          </w:p>
        </w:tc>
        <w:tc>
          <w:tcPr>
            <w:tcW w:w="1908" w:type="dxa"/>
            <w:vAlign w:val="center"/>
          </w:tcPr>
          <w:p w:rsidR="00646CA3" w:rsidRDefault="0040393E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67%</w:t>
            </w:r>
          </w:p>
        </w:tc>
      </w:tr>
      <w:tr w:rsidR="00646CA3" w:rsidTr="00B43B91">
        <w:trPr>
          <w:trHeight w:val="285"/>
        </w:trPr>
        <w:tc>
          <w:tcPr>
            <w:tcW w:w="2753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029" w:type="dxa"/>
            <w:vAlign w:val="center"/>
          </w:tcPr>
          <w:p w:rsidR="00646CA3" w:rsidRDefault="00D4053B" w:rsidP="003E67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6%</w:t>
            </w:r>
          </w:p>
        </w:tc>
        <w:tc>
          <w:tcPr>
            <w:tcW w:w="2086" w:type="dxa"/>
            <w:vAlign w:val="center"/>
          </w:tcPr>
          <w:p w:rsidR="00646CA3" w:rsidRDefault="0040393E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08" w:type="dxa"/>
            <w:vAlign w:val="center"/>
          </w:tcPr>
          <w:p w:rsidR="00646CA3" w:rsidRDefault="0040393E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</w:tr>
      <w:tr w:rsidR="00646CA3" w:rsidTr="00B43B91">
        <w:trPr>
          <w:trHeight w:val="270"/>
        </w:trPr>
        <w:tc>
          <w:tcPr>
            <w:tcW w:w="2753" w:type="dxa"/>
            <w:vAlign w:val="center"/>
          </w:tcPr>
          <w:p w:rsidR="00646CA3" w:rsidRPr="00AF3511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029" w:type="dxa"/>
            <w:vAlign w:val="center"/>
          </w:tcPr>
          <w:p w:rsidR="00646CA3" w:rsidRDefault="0040393E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86" w:type="dxa"/>
            <w:vAlign w:val="center"/>
          </w:tcPr>
          <w:p w:rsidR="00646CA3" w:rsidRDefault="0040393E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08" w:type="dxa"/>
            <w:vAlign w:val="center"/>
          </w:tcPr>
          <w:p w:rsidR="00646CA3" w:rsidRDefault="0040393E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552860" w:rsidRPr="00552860" w:rsidRDefault="00552860" w:rsidP="005528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84B97" w:rsidRDefault="00B84B9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40393E" w:rsidRPr="005D116A" w:rsidRDefault="005D116A" w:rsidP="005D116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40393E" w:rsidRPr="005D116A" w:rsidRDefault="005D116A" w:rsidP="005D116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ależy z którym. Niektórzy bez problemu, inny z dużymi trudnościami;</w:t>
      </w:r>
    </w:p>
    <w:p w:rsidR="0040393E" w:rsidRPr="005D116A" w:rsidRDefault="005D116A" w:rsidP="005D116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ależne od wykładowcy.</w:t>
      </w:r>
    </w:p>
    <w:p w:rsidR="00B84B97" w:rsidRPr="005D116A" w:rsidRDefault="00B84B97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16A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40393E" w:rsidRPr="005D116A" w:rsidRDefault="005D116A" w:rsidP="005D116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40393E" w:rsidRPr="005D116A" w:rsidRDefault="005D116A" w:rsidP="005D116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ykładowcy w miarę szybko odpisują na maile (zapytania czy formy wyjaśnienia żadnych treści edukacyjnych).</w:t>
      </w:r>
    </w:p>
    <w:p w:rsidR="00B84B97" w:rsidRPr="005D116A" w:rsidRDefault="00B84B97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16A">
        <w:rPr>
          <w:rFonts w:ascii="Times New Roman" w:hAnsi="Times New Roman" w:cs="Times New Roman"/>
          <w:b/>
          <w:sz w:val="20"/>
          <w:szCs w:val="20"/>
        </w:rPr>
        <w:lastRenderedPageBreak/>
        <w:t>III rok</w:t>
      </w:r>
    </w:p>
    <w:p w:rsidR="0040393E" w:rsidRPr="005D116A" w:rsidRDefault="005D116A" w:rsidP="005D116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d niektórych wykładowcó</w:t>
      </w:r>
      <w:r w:rsidR="00AF0EF2">
        <w:rPr>
          <w:rFonts w:ascii="Times New Roman" w:eastAsia="Times New Roman" w:hAnsi="Times New Roman" w:cs="Times New Roman"/>
          <w:color w:val="000000"/>
          <w:sz w:val="20"/>
          <w:szCs w:val="20"/>
        </w:rPr>
        <w:t>w ciężko uzyskać odpowiedz na ma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ile;</w:t>
      </w:r>
    </w:p>
    <w:p w:rsidR="0040393E" w:rsidRPr="005D116A" w:rsidRDefault="005D116A" w:rsidP="005D116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40393E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0879C7" w:rsidRDefault="000879C7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845" w:type="dxa"/>
        <w:tblInd w:w="392" w:type="dxa"/>
        <w:tblLook w:val="04A0"/>
      </w:tblPr>
      <w:tblGrid>
        <w:gridCol w:w="3019"/>
        <w:gridCol w:w="1964"/>
        <w:gridCol w:w="2019"/>
        <w:gridCol w:w="1843"/>
      </w:tblGrid>
      <w:tr w:rsidR="00B84B97" w:rsidRPr="007E4CBE" w:rsidTr="00B43B91">
        <w:trPr>
          <w:trHeight w:val="285"/>
        </w:trPr>
        <w:tc>
          <w:tcPr>
            <w:tcW w:w="3019" w:type="dxa"/>
            <w:shd w:val="clear" w:color="auto" w:fill="8DB3E2" w:themeFill="text2" w:themeFillTint="66"/>
            <w:vAlign w:val="center"/>
          </w:tcPr>
          <w:p w:rsidR="00B84B97" w:rsidRPr="00BE2FE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64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9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84B97" w:rsidTr="00B43B91">
        <w:trPr>
          <w:trHeight w:val="349"/>
        </w:trPr>
        <w:tc>
          <w:tcPr>
            <w:tcW w:w="3019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64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9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1843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84B97" w:rsidTr="00B43B91">
        <w:trPr>
          <w:trHeight w:val="342"/>
        </w:trPr>
        <w:tc>
          <w:tcPr>
            <w:tcW w:w="3019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64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76%</w:t>
            </w:r>
          </w:p>
        </w:tc>
        <w:tc>
          <w:tcPr>
            <w:tcW w:w="2019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1843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B84B97" w:rsidTr="00B43B91">
        <w:trPr>
          <w:trHeight w:val="359"/>
        </w:trPr>
        <w:tc>
          <w:tcPr>
            <w:tcW w:w="3019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64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18%</w:t>
            </w:r>
          </w:p>
        </w:tc>
        <w:tc>
          <w:tcPr>
            <w:tcW w:w="2019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3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22%</w:t>
            </w:r>
          </w:p>
        </w:tc>
      </w:tr>
      <w:tr w:rsidR="00B84B97" w:rsidTr="00B43B91">
        <w:trPr>
          <w:trHeight w:val="340"/>
        </w:trPr>
        <w:tc>
          <w:tcPr>
            <w:tcW w:w="3019" w:type="dxa"/>
            <w:vAlign w:val="center"/>
          </w:tcPr>
          <w:p w:rsidR="00B84B97" w:rsidRPr="00AF3511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64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2019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3" w:type="dxa"/>
            <w:vAlign w:val="center"/>
          </w:tcPr>
          <w:p w:rsidR="00B84B97" w:rsidRDefault="0040393E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</w:tr>
    </w:tbl>
    <w:p w:rsidR="00970186" w:rsidRPr="00562EE7" w:rsidRDefault="00970186" w:rsidP="00970186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896" w:type="dxa"/>
        <w:tblInd w:w="392" w:type="dxa"/>
        <w:tblLook w:val="04A0"/>
      </w:tblPr>
      <w:tblGrid>
        <w:gridCol w:w="2989"/>
        <w:gridCol w:w="2053"/>
        <w:gridCol w:w="1904"/>
        <w:gridCol w:w="1950"/>
      </w:tblGrid>
      <w:tr w:rsidR="00077EF0" w:rsidRPr="007E4CBE" w:rsidTr="002C538C">
        <w:trPr>
          <w:trHeight w:val="340"/>
        </w:trPr>
        <w:tc>
          <w:tcPr>
            <w:tcW w:w="2989" w:type="dxa"/>
            <w:shd w:val="clear" w:color="auto" w:fill="8DB3E2" w:themeFill="text2" w:themeFillTint="66"/>
            <w:vAlign w:val="center"/>
          </w:tcPr>
          <w:p w:rsidR="00077EF0" w:rsidRPr="00BE2FE7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53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D116A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04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D116A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50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D116A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77EF0" w:rsidTr="002C538C">
        <w:trPr>
          <w:trHeight w:val="416"/>
        </w:trPr>
        <w:tc>
          <w:tcPr>
            <w:tcW w:w="2989" w:type="dxa"/>
            <w:vAlign w:val="center"/>
          </w:tcPr>
          <w:p w:rsidR="00077EF0" w:rsidRPr="00B43B91" w:rsidRDefault="00077EF0" w:rsidP="00077EF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3B91">
              <w:rPr>
                <w:rFonts w:ascii="Times New Roman" w:hAnsi="Times New Roman" w:cs="Times New Roman"/>
                <w:sz w:val="20"/>
                <w:szCs w:val="18"/>
              </w:rPr>
              <w:t>Zajęcia odbywają się w innych godzinach względem harmonogramu zajęć bez uzgodnienia ze studentami</w:t>
            </w:r>
          </w:p>
        </w:tc>
        <w:tc>
          <w:tcPr>
            <w:tcW w:w="2053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77EF0" w:rsidTr="002C538C">
        <w:trPr>
          <w:trHeight w:val="408"/>
        </w:trPr>
        <w:tc>
          <w:tcPr>
            <w:tcW w:w="2989" w:type="dxa"/>
            <w:vAlign w:val="center"/>
          </w:tcPr>
          <w:p w:rsidR="00077EF0" w:rsidRPr="00B43B91" w:rsidRDefault="00077EF0" w:rsidP="00077EF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3B91">
              <w:rPr>
                <w:rFonts w:ascii="Times New Roman" w:hAnsi="Times New Roman" w:cs="Times New Roman"/>
                <w:sz w:val="20"/>
                <w:szCs w:val="18"/>
              </w:rPr>
              <w:t>Warunki zaliczenia i pracy online nie są wystarczająco dobrze wyjaśnione</w:t>
            </w:r>
          </w:p>
        </w:tc>
        <w:tc>
          <w:tcPr>
            <w:tcW w:w="2053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4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77EF0" w:rsidTr="002C538C">
        <w:trPr>
          <w:trHeight w:val="428"/>
        </w:trPr>
        <w:tc>
          <w:tcPr>
            <w:tcW w:w="2989" w:type="dxa"/>
            <w:vAlign w:val="center"/>
          </w:tcPr>
          <w:p w:rsidR="00077EF0" w:rsidRPr="00B43B91" w:rsidRDefault="00077EF0" w:rsidP="00077EF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3B91">
              <w:rPr>
                <w:rFonts w:ascii="Times New Roman" w:hAnsi="Times New Roman" w:cs="Times New Roman"/>
                <w:sz w:val="20"/>
                <w:szCs w:val="18"/>
              </w:rPr>
              <w:t>Otrzymane materiały nie kwalifikują się do pracy online</w:t>
            </w:r>
          </w:p>
        </w:tc>
        <w:tc>
          <w:tcPr>
            <w:tcW w:w="2053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77EF0" w:rsidTr="002C538C">
        <w:trPr>
          <w:trHeight w:val="406"/>
        </w:trPr>
        <w:tc>
          <w:tcPr>
            <w:tcW w:w="2989" w:type="dxa"/>
            <w:vAlign w:val="center"/>
          </w:tcPr>
          <w:p w:rsidR="00077EF0" w:rsidRPr="00B43B91" w:rsidRDefault="00077EF0" w:rsidP="00077EF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3B91">
              <w:rPr>
                <w:rFonts w:ascii="Times New Roman" w:hAnsi="Times New Roman" w:cs="Times New Roman"/>
                <w:sz w:val="20"/>
                <w:szCs w:val="18"/>
              </w:rPr>
              <w:t>Zbyt duża ilość otrzymywanych materiałów do samodzielnej pracy</w:t>
            </w:r>
          </w:p>
        </w:tc>
        <w:tc>
          <w:tcPr>
            <w:tcW w:w="2053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904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077EF0" w:rsidRDefault="00FA3586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B43B91" w:rsidRDefault="00B43B91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D11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D116A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077EF0" w:rsidRPr="005D116A" w:rsidRDefault="00077EF0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D116A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A3586" w:rsidRPr="005D116A" w:rsidRDefault="005D116A" w:rsidP="005D116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szystkie zajęcia odbywają się zgodnie z planem. Ilość materiałów jest wystarczająca żeby przygotować się do zaliczeń czy egzaminów;</w:t>
      </w:r>
    </w:p>
    <w:p w:rsidR="00FA3586" w:rsidRPr="005D116A" w:rsidRDefault="005D116A" w:rsidP="005D116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FA3586" w:rsidRPr="005D116A" w:rsidRDefault="005D116A" w:rsidP="005D116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FA3586" w:rsidRPr="005D116A" w:rsidRDefault="005D116A" w:rsidP="005D116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materiałami jest bardzo różnie, każdego wykładowcę trzeba ocenić osobno;</w:t>
      </w:r>
    </w:p>
    <w:p w:rsidR="00FA3586" w:rsidRPr="005D116A" w:rsidRDefault="005D116A" w:rsidP="005D116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niektórych tylko przedmiotów.</w:t>
      </w:r>
    </w:p>
    <w:p w:rsidR="00FA3586" w:rsidRPr="005D116A" w:rsidRDefault="009E67C4" w:rsidP="005D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FA3586" w:rsidRPr="005D116A" w:rsidRDefault="005D116A" w:rsidP="005D116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9E67C4" w:rsidRPr="005D116A" w:rsidRDefault="005D116A" w:rsidP="005D116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iestety ale jest to wina studentów, ponieważ niektórzy nie rozumieją że studiują stacjonarnie (mimo że nie musimy przychodzić na uczelnię) i że należy być dostępnym w godzinach normlanie odbywających się zajęć. Przez co niektóre przedmioty i materiały do zrealizowania online nakładają się na siebie.</w:t>
      </w:r>
    </w:p>
    <w:p w:rsidR="00512E3F" w:rsidRPr="005D116A" w:rsidRDefault="00512E3F" w:rsidP="005D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CE1E19" w:rsidRPr="00B43B91" w:rsidRDefault="005D116A" w:rsidP="00CE1E1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</w:t>
      </w:r>
      <w:r w:rsidR="00B43B91">
        <w:rPr>
          <w:rFonts w:ascii="Times New Roman" w:eastAsia="Times New Roman" w:hAnsi="Times New Roman" w:cs="Times New Roman"/>
          <w:color w:val="000000"/>
          <w:sz w:val="20"/>
          <w:szCs w:val="20"/>
        </w:rPr>
        <w:t>k.</w:t>
      </w: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FA3586" w:rsidRPr="005D116A" w:rsidRDefault="00FA3586" w:rsidP="005D116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dłuższy czas na przygotowanie zadań</w:t>
      </w:r>
    </w:p>
    <w:p w:rsidR="00FA3586" w:rsidRPr="005D116A" w:rsidRDefault="005D116A" w:rsidP="005D116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a kierunku, w którym przeważa liczba zajęć praktycznych lub laboratoria jest to raczej nie możliwe do ulepszenia.</w:t>
      </w:r>
    </w:p>
    <w:p w:rsidR="00512E3F" w:rsidRPr="005D116A" w:rsidRDefault="005D116A" w:rsidP="005D116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epszy kontakt z niektórymi wykładowcami( zdarzały się sytuacje dłuższego braku kontaktu, nieodpisywania na wiadomości).</w:t>
      </w:r>
    </w:p>
    <w:p w:rsidR="00512E3F" w:rsidRPr="005D116A" w:rsidRDefault="00512E3F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D116A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FA3586" w:rsidRPr="005D116A" w:rsidRDefault="005D116A" w:rsidP="005D116A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a kierunku który obecnie studiuje praktyka, która jest ważna w zawodzie, została wstrzymana. Wizualne gry edukacyjne lub quizy o tematyce praktycznej z udziałem zdjęć oraz filmików mogłyby nieco zrekompensować brak praktyk;</w:t>
      </w:r>
    </w:p>
    <w:p w:rsidR="00FA3586" w:rsidRPr="005D116A" w:rsidRDefault="005D116A" w:rsidP="005D116A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FA3586" w:rsidRPr="005D116A" w:rsidRDefault="005D116A" w:rsidP="005D116A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ięcej wideokonferencji z możliwością włączenia się w dyskusję na określony temat wykładu. Zajęcia laboratoryjne - mógłby wykładowca nagrywać poszczególne doświadczenia laboratoryjne i załączać je w materiałach online lub też prowadzić całe zajęcia przez wideo - dzięki temu można zapytać na bieżąco dlaczego w danym doświadczen</w:t>
      </w:r>
      <w:r w:rsidR="00E46E4C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u coś wyszło tak a nie inaczej;</w:t>
      </w:r>
    </w:p>
    <w:p w:rsidR="00FA3586" w:rsidRPr="005D116A" w:rsidRDefault="005D116A" w:rsidP="005D116A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ysyłanie materiałów do opracowania w godzinach według harmonogramu zajęć a nie np. o 1:00 </w:t>
      </w:r>
      <w:r w:rsidR="002C538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w nocy i dłuższy termin do opracowania ponieważ studenci pracują w czasach pandemii i mimo</w:t>
      </w:r>
      <w:r w:rsidR="002C538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zdecydowali się na studia dzienne to nawet na studiach bez trybu zdalnego był czas na dorobienie sobie po godzinach zajęć na uczelni. A w tym momencie sami musimy nadrabiać to co wykładowcy nam wysyłają i co mamy sami do opracowania.</w:t>
      </w:r>
    </w:p>
    <w:p w:rsidR="00512E3F" w:rsidRPr="005D116A" w:rsidRDefault="00512E3F" w:rsidP="005D1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D116A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FA3586" w:rsidRPr="005D116A" w:rsidRDefault="005D116A" w:rsidP="005D116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ykładanie zajęć na platformie,</w:t>
      </w:r>
      <w:r w:rsidR="00AF0E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zamiast wysyłania wykładów w ma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ilu, z których potem trzeba pisać zaliczenie/egzamin;</w:t>
      </w:r>
    </w:p>
    <w:p w:rsidR="00FA3586" w:rsidRPr="005D116A" w:rsidRDefault="005D116A" w:rsidP="005D116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FA3586" w:rsidRPr="00BE2528" w:rsidRDefault="005D116A" w:rsidP="000879C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</w:t>
      </w:r>
      <w:r w:rsidR="00FA3586" w:rsidRPr="005D116A">
        <w:rPr>
          <w:rFonts w:ascii="Times New Roman" w:eastAsia="Times New Roman" w:hAnsi="Times New Roman" w:cs="Times New Roman"/>
          <w:color w:val="000000"/>
          <w:sz w:val="20"/>
          <w:szCs w:val="20"/>
        </w:rPr>
        <w:t>uizy online.</w:t>
      </w:r>
      <w:bookmarkStart w:id="2" w:name="_GoBack"/>
      <w:bookmarkEnd w:id="2"/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626" w:type="dxa"/>
        <w:tblInd w:w="675" w:type="dxa"/>
        <w:tblLook w:val="04A0"/>
      </w:tblPr>
      <w:tblGrid>
        <w:gridCol w:w="2757"/>
        <w:gridCol w:w="1979"/>
        <w:gridCol w:w="2034"/>
        <w:gridCol w:w="1856"/>
      </w:tblGrid>
      <w:tr w:rsidR="004D666A" w:rsidRPr="007E4CBE" w:rsidTr="00B43B91">
        <w:trPr>
          <w:trHeight w:val="281"/>
        </w:trPr>
        <w:tc>
          <w:tcPr>
            <w:tcW w:w="2757" w:type="dxa"/>
            <w:shd w:val="clear" w:color="auto" w:fill="8DB3E2" w:themeFill="text2" w:themeFillTint="66"/>
            <w:vAlign w:val="center"/>
          </w:tcPr>
          <w:p w:rsidR="004D666A" w:rsidRPr="00BE2FE7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79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34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56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D666A" w:rsidTr="00B43B91">
        <w:trPr>
          <w:trHeight w:val="343"/>
        </w:trPr>
        <w:tc>
          <w:tcPr>
            <w:tcW w:w="2757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79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41%</w:t>
            </w:r>
          </w:p>
        </w:tc>
        <w:tc>
          <w:tcPr>
            <w:tcW w:w="2034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1856" w:type="dxa"/>
            <w:vAlign w:val="center"/>
          </w:tcPr>
          <w:p w:rsidR="004D666A" w:rsidRDefault="00E46E4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22%</w:t>
            </w:r>
          </w:p>
        </w:tc>
      </w:tr>
      <w:tr w:rsidR="004D666A" w:rsidTr="00B43B91">
        <w:trPr>
          <w:trHeight w:val="337"/>
        </w:trPr>
        <w:tc>
          <w:tcPr>
            <w:tcW w:w="2757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79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59%</w:t>
            </w:r>
          </w:p>
        </w:tc>
        <w:tc>
          <w:tcPr>
            <w:tcW w:w="2034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1856" w:type="dxa"/>
            <w:vAlign w:val="center"/>
          </w:tcPr>
          <w:p w:rsidR="004D666A" w:rsidRDefault="00E46E4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4D666A" w:rsidTr="00B43B91">
        <w:trPr>
          <w:trHeight w:val="353"/>
        </w:trPr>
        <w:tc>
          <w:tcPr>
            <w:tcW w:w="2757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79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34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56" w:type="dxa"/>
            <w:vAlign w:val="center"/>
          </w:tcPr>
          <w:p w:rsidR="004D666A" w:rsidRDefault="00E46E4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</w:tr>
      <w:tr w:rsidR="004D666A" w:rsidTr="00B43B91">
        <w:trPr>
          <w:trHeight w:val="336"/>
        </w:trPr>
        <w:tc>
          <w:tcPr>
            <w:tcW w:w="2757" w:type="dxa"/>
            <w:vAlign w:val="center"/>
          </w:tcPr>
          <w:p w:rsidR="004D666A" w:rsidRPr="00AF3511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79" w:type="dxa"/>
            <w:vAlign w:val="center"/>
          </w:tcPr>
          <w:p w:rsidR="004D666A" w:rsidRDefault="00FA3586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34" w:type="dxa"/>
            <w:vAlign w:val="center"/>
          </w:tcPr>
          <w:p w:rsidR="004D666A" w:rsidRDefault="00E46E4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1856" w:type="dxa"/>
            <w:vAlign w:val="center"/>
          </w:tcPr>
          <w:p w:rsidR="004D666A" w:rsidRDefault="00E46E4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BE2528" w:rsidRDefault="004D666A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666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BE2528">
        <w:rPr>
          <w:rFonts w:ascii="Times New Roman" w:hAnsi="Times New Roman" w:cs="Times New Roman"/>
          <w:b/>
          <w:sz w:val="20"/>
          <w:szCs w:val="20"/>
        </w:rPr>
        <w:t xml:space="preserve">rok </w:t>
      </w:r>
    </w:p>
    <w:p w:rsidR="00E46E4C" w:rsidRPr="00BE2528" w:rsidRDefault="00BE2528" w:rsidP="00BE252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E46E4C" w:rsidRPr="00BE2528" w:rsidRDefault="00E46E4C" w:rsidP="00BE252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jak najbardziej.</w:t>
      </w:r>
    </w:p>
    <w:p w:rsidR="00E46E4C" w:rsidRPr="00BE2528" w:rsidRDefault="004D666A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528">
        <w:rPr>
          <w:rFonts w:ascii="Times New Roman" w:hAnsi="Times New Roman" w:cs="Times New Roman"/>
          <w:b/>
          <w:sz w:val="20"/>
          <w:szCs w:val="20"/>
        </w:rPr>
        <w:lastRenderedPageBreak/>
        <w:t>II rok</w:t>
      </w:r>
    </w:p>
    <w:p w:rsidR="00E46E4C" w:rsidRPr="00BE2528" w:rsidRDefault="00E46E4C" w:rsidP="00BE252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powrocie na uczelnię, a raczej kontynuacji nauki zdalnej, na stronie PWSTE nie było żadnej informacji. Na innych uczelniach Rektor (osobiście) informował swoich studentów przez wideokonferencje lub oficjalne maile. PWSTE skupiło się na reklamowaniu rekrutacji i tylko takie informacje były widoczne na stronie www uczelni oraz w mediach;</w:t>
      </w:r>
    </w:p>
    <w:p w:rsidR="00E46E4C" w:rsidRPr="00BE2528" w:rsidRDefault="00BE2528" w:rsidP="00BE252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4D666A" w:rsidRPr="00BE2528" w:rsidRDefault="004D666A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528">
        <w:rPr>
          <w:rFonts w:ascii="Times New Roman" w:hAnsi="Times New Roman" w:cs="Times New Roman"/>
          <w:b/>
          <w:sz w:val="20"/>
          <w:szCs w:val="20"/>
        </w:rPr>
        <w:t xml:space="preserve">III rok </w:t>
      </w:r>
    </w:p>
    <w:p w:rsidR="00174B3D" w:rsidRDefault="00BE2528" w:rsidP="0035570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BE2528" w:rsidRPr="00BE2528" w:rsidRDefault="00BE2528" w:rsidP="00BE252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47B1" w:rsidRPr="00BE2528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Pr="00BE2528" w:rsidRDefault="00355708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52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BE2528" w:rsidRDefault="004D666A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528">
        <w:rPr>
          <w:rFonts w:ascii="Times New Roman" w:hAnsi="Times New Roman" w:cs="Times New Roman"/>
          <w:b/>
          <w:sz w:val="20"/>
          <w:szCs w:val="24"/>
        </w:rPr>
        <w:t xml:space="preserve"> I rok</w:t>
      </w:r>
    </w:p>
    <w:p w:rsidR="00E46E4C" w:rsidRPr="00BE2528" w:rsidRDefault="00BE2528" w:rsidP="00BE252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E46E4C" w:rsidRPr="00BE2528" w:rsidRDefault="00BE2528" w:rsidP="00BE252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ie, wszystko odbywa się sprawnie;</w:t>
      </w:r>
    </w:p>
    <w:p w:rsidR="00E46E4C" w:rsidRPr="00BE2528" w:rsidRDefault="00E46E4C" w:rsidP="00BE252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problemów;</w:t>
      </w:r>
    </w:p>
    <w:p w:rsidR="00E46E4C" w:rsidRPr="00BE2528" w:rsidRDefault="00BE2528" w:rsidP="00BE252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E46E4C" w:rsidRPr="00BE2528" w:rsidRDefault="00BE2528" w:rsidP="00BE252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edynie nie wiem co zrobić z książkami które mam wypożyczone;</w:t>
      </w:r>
    </w:p>
    <w:p w:rsidR="00E46E4C" w:rsidRPr="00BE2528" w:rsidRDefault="00E46E4C" w:rsidP="00BE252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niestety tak.</w:t>
      </w:r>
    </w:p>
    <w:p w:rsidR="004D666A" w:rsidRPr="00BE2528" w:rsidRDefault="004D666A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52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E46E4C" w:rsidRPr="00BE2528" w:rsidRDefault="00BE2528" w:rsidP="00BE252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E46E4C" w:rsidRPr="00BE2528" w:rsidRDefault="00BE2528" w:rsidP="00BE252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roblem jest z Biblioteką oraz dostępem do literatury, która jest wymagana w nauczaniu;</w:t>
      </w:r>
    </w:p>
    <w:p w:rsidR="00E46E4C" w:rsidRPr="00BE2528" w:rsidRDefault="00BE2528" w:rsidP="00BE252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ie ma problemu.</w:t>
      </w:r>
    </w:p>
    <w:p w:rsidR="00E46E4C" w:rsidRPr="00BE2528" w:rsidRDefault="00E46E4C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D666A" w:rsidRPr="00BE2528" w:rsidRDefault="004D666A" w:rsidP="00BE252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528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E46E4C" w:rsidRPr="00BE2528" w:rsidRDefault="00BE2528" w:rsidP="00BE252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46E4C" w:rsidRPr="00BE2528">
        <w:rPr>
          <w:rFonts w:ascii="Times New Roman" w:eastAsia="Times New Roman" w:hAnsi="Times New Roman" w:cs="Times New Roman"/>
          <w:color w:val="000000"/>
          <w:sz w:val="20"/>
          <w:szCs w:val="20"/>
        </w:rPr>
        <w:t>ie.</w:t>
      </w:r>
    </w:p>
    <w:p w:rsidR="00E46E4C" w:rsidRDefault="00E46E4C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7278E" w:rsidRDefault="0057278E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D666A" w:rsidRPr="001D3D0E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74A51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57" w:rsidRDefault="008E4357" w:rsidP="00DB0EA0">
      <w:pPr>
        <w:spacing w:after="0" w:line="240" w:lineRule="auto"/>
      </w:pPr>
      <w:r>
        <w:separator/>
      </w:r>
    </w:p>
  </w:endnote>
  <w:endnote w:type="continuationSeparator" w:id="0">
    <w:p w:rsidR="008E4357" w:rsidRDefault="008E4357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2E00" w:rsidRDefault="00294F8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E2E0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43B91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E2E0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E2E0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E2E00" w:rsidRDefault="003E2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57" w:rsidRDefault="008E4357" w:rsidP="00DB0EA0">
      <w:pPr>
        <w:spacing w:after="0" w:line="240" w:lineRule="auto"/>
      </w:pPr>
      <w:r>
        <w:separator/>
      </w:r>
    </w:p>
  </w:footnote>
  <w:footnote w:type="continuationSeparator" w:id="0">
    <w:p w:rsidR="008E4357" w:rsidRDefault="008E4357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00" w:rsidRPr="00436FD2" w:rsidRDefault="003E2E00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3E2E00" w:rsidRPr="00F05AEA" w:rsidRDefault="003E2E0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B1B"/>
    <w:multiLevelType w:val="hybridMultilevel"/>
    <w:tmpl w:val="568801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50C2"/>
    <w:multiLevelType w:val="hybridMultilevel"/>
    <w:tmpl w:val="C5501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533"/>
    <w:multiLevelType w:val="hybridMultilevel"/>
    <w:tmpl w:val="431266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1DBE"/>
    <w:multiLevelType w:val="hybridMultilevel"/>
    <w:tmpl w:val="7B38B3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363C2"/>
    <w:multiLevelType w:val="hybridMultilevel"/>
    <w:tmpl w:val="CFB03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E22F2"/>
    <w:multiLevelType w:val="hybridMultilevel"/>
    <w:tmpl w:val="BB3688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03A0C"/>
    <w:multiLevelType w:val="hybridMultilevel"/>
    <w:tmpl w:val="4DFC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47433"/>
    <w:multiLevelType w:val="hybridMultilevel"/>
    <w:tmpl w:val="3B22F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54B46"/>
    <w:multiLevelType w:val="hybridMultilevel"/>
    <w:tmpl w:val="1AFEF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10D16"/>
    <w:multiLevelType w:val="hybridMultilevel"/>
    <w:tmpl w:val="8C16B7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87413"/>
    <w:multiLevelType w:val="hybridMultilevel"/>
    <w:tmpl w:val="850C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F1A70"/>
    <w:multiLevelType w:val="hybridMultilevel"/>
    <w:tmpl w:val="C5E226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D5019"/>
    <w:multiLevelType w:val="hybridMultilevel"/>
    <w:tmpl w:val="33A46C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66F03"/>
    <w:multiLevelType w:val="hybridMultilevel"/>
    <w:tmpl w:val="12C202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0115C"/>
    <w:multiLevelType w:val="hybridMultilevel"/>
    <w:tmpl w:val="6B7C16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76CAD"/>
    <w:multiLevelType w:val="hybridMultilevel"/>
    <w:tmpl w:val="C9F695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944D5C"/>
    <w:multiLevelType w:val="hybridMultilevel"/>
    <w:tmpl w:val="7736F41C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23565633"/>
    <w:multiLevelType w:val="hybridMultilevel"/>
    <w:tmpl w:val="6C3495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D42AF"/>
    <w:multiLevelType w:val="hybridMultilevel"/>
    <w:tmpl w:val="0BD0A5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51E5F"/>
    <w:multiLevelType w:val="hybridMultilevel"/>
    <w:tmpl w:val="D5F6DF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155F2"/>
    <w:multiLevelType w:val="hybridMultilevel"/>
    <w:tmpl w:val="C4F8F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11685"/>
    <w:multiLevelType w:val="hybridMultilevel"/>
    <w:tmpl w:val="41642D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24BB4"/>
    <w:multiLevelType w:val="hybridMultilevel"/>
    <w:tmpl w:val="69F2C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D3F57"/>
    <w:multiLevelType w:val="hybridMultilevel"/>
    <w:tmpl w:val="6A70A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463BB"/>
    <w:multiLevelType w:val="hybridMultilevel"/>
    <w:tmpl w:val="89A4C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314BB"/>
    <w:multiLevelType w:val="hybridMultilevel"/>
    <w:tmpl w:val="1C5A13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36288"/>
    <w:multiLevelType w:val="hybridMultilevel"/>
    <w:tmpl w:val="73C855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D49E1"/>
    <w:multiLevelType w:val="hybridMultilevel"/>
    <w:tmpl w:val="E6140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16C93"/>
    <w:multiLevelType w:val="hybridMultilevel"/>
    <w:tmpl w:val="39F82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C6E0F"/>
    <w:multiLevelType w:val="hybridMultilevel"/>
    <w:tmpl w:val="E864C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416DB"/>
    <w:multiLevelType w:val="hybridMultilevel"/>
    <w:tmpl w:val="19647A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A3A2E"/>
    <w:multiLevelType w:val="hybridMultilevel"/>
    <w:tmpl w:val="73A64C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2D534D"/>
    <w:multiLevelType w:val="hybridMultilevel"/>
    <w:tmpl w:val="D81055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D3568"/>
    <w:multiLevelType w:val="hybridMultilevel"/>
    <w:tmpl w:val="144AA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>
    <w:nsid w:val="612E6AE3"/>
    <w:multiLevelType w:val="hybridMultilevel"/>
    <w:tmpl w:val="9E20BE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848D8"/>
    <w:multiLevelType w:val="hybridMultilevel"/>
    <w:tmpl w:val="8BBAE8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A70F0"/>
    <w:multiLevelType w:val="hybridMultilevel"/>
    <w:tmpl w:val="0290A1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D5B45"/>
    <w:multiLevelType w:val="hybridMultilevel"/>
    <w:tmpl w:val="3DD22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A1326"/>
    <w:multiLevelType w:val="hybridMultilevel"/>
    <w:tmpl w:val="82101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535B6"/>
    <w:multiLevelType w:val="hybridMultilevel"/>
    <w:tmpl w:val="A198E4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42838"/>
    <w:multiLevelType w:val="hybridMultilevel"/>
    <w:tmpl w:val="39AA80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83527"/>
    <w:multiLevelType w:val="hybridMultilevel"/>
    <w:tmpl w:val="90660B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0D671C"/>
    <w:multiLevelType w:val="hybridMultilevel"/>
    <w:tmpl w:val="C1B4A6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53799"/>
    <w:multiLevelType w:val="hybridMultilevel"/>
    <w:tmpl w:val="6DB40F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D7E9B"/>
    <w:multiLevelType w:val="hybridMultilevel"/>
    <w:tmpl w:val="C972C4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83BB6"/>
    <w:multiLevelType w:val="hybridMultilevel"/>
    <w:tmpl w:val="E3E459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42E14"/>
    <w:multiLevelType w:val="hybridMultilevel"/>
    <w:tmpl w:val="D98451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00C9C"/>
    <w:multiLevelType w:val="hybridMultilevel"/>
    <w:tmpl w:val="CE9A6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6"/>
  </w:num>
  <w:num w:numId="3">
    <w:abstractNumId w:val="27"/>
  </w:num>
  <w:num w:numId="4">
    <w:abstractNumId w:val="37"/>
  </w:num>
  <w:num w:numId="5">
    <w:abstractNumId w:val="35"/>
  </w:num>
  <w:num w:numId="6">
    <w:abstractNumId w:val="4"/>
  </w:num>
  <w:num w:numId="7">
    <w:abstractNumId w:val="11"/>
  </w:num>
  <w:num w:numId="8">
    <w:abstractNumId w:val="38"/>
  </w:num>
  <w:num w:numId="9">
    <w:abstractNumId w:val="33"/>
  </w:num>
  <w:num w:numId="10">
    <w:abstractNumId w:val="1"/>
  </w:num>
  <w:num w:numId="11">
    <w:abstractNumId w:val="18"/>
  </w:num>
  <w:num w:numId="12">
    <w:abstractNumId w:val="39"/>
  </w:num>
  <w:num w:numId="13">
    <w:abstractNumId w:val="29"/>
  </w:num>
  <w:num w:numId="14">
    <w:abstractNumId w:val="8"/>
  </w:num>
  <w:num w:numId="15">
    <w:abstractNumId w:val="40"/>
  </w:num>
  <w:num w:numId="16">
    <w:abstractNumId w:val="48"/>
  </w:num>
  <w:num w:numId="17">
    <w:abstractNumId w:val="12"/>
  </w:num>
  <w:num w:numId="18">
    <w:abstractNumId w:val="47"/>
  </w:num>
  <w:num w:numId="19">
    <w:abstractNumId w:val="17"/>
  </w:num>
  <w:num w:numId="20">
    <w:abstractNumId w:val="20"/>
  </w:num>
  <w:num w:numId="21">
    <w:abstractNumId w:val="44"/>
  </w:num>
  <w:num w:numId="22">
    <w:abstractNumId w:val="43"/>
  </w:num>
  <w:num w:numId="23">
    <w:abstractNumId w:val="32"/>
  </w:num>
  <w:num w:numId="24">
    <w:abstractNumId w:val="23"/>
  </w:num>
  <w:num w:numId="25">
    <w:abstractNumId w:val="25"/>
  </w:num>
  <w:num w:numId="26">
    <w:abstractNumId w:val="21"/>
  </w:num>
  <w:num w:numId="27">
    <w:abstractNumId w:val="5"/>
  </w:num>
  <w:num w:numId="28">
    <w:abstractNumId w:val="26"/>
  </w:num>
  <w:num w:numId="29">
    <w:abstractNumId w:val="9"/>
  </w:num>
  <w:num w:numId="30">
    <w:abstractNumId w:val="16"/>
  </w:num>
  <w:num w:numId="31">
    <w:abstractNumId w:val="28"/>
  </w:num>
  <w:num w:numId="32">
    <w:abstractNumId w:val="2"/>
  </w:num>
  <w:num w:numId="33">
    <w:abstractNumId w:val="45"/>
  </w:num>
  <w:num w:numId="34">
    <w:abstractNumId w:val="19"/>
  </w:num>
  <w:num w:numId="35">
    <w:abstractNumId w:val="0"/>
  </w:num>
  <w:num w:numId="36">
    <w:abstractNumId w:val="15"/>
  </w:num>
  <w:num w:numId="37">
    <w:abstractNumId w:val="42"/>
  </w:num>
  <w:num w:numId="38">
    <w:abstractNumId w:val="30"/>
  </w:num>
  <w:num w:numId="39">
    <w:abstractNumId w:val="13"/>
  </w:num>
  <w:num w:numId="40">
    <w:abstractNumId w:val="31"/>
  </w:num>
  <w:num w:numId="41">
    <w:abstractNumId w:val="14"/>
  </w:num>
  <w:num w:numId="42">
    <w:abstractNumId w:val="3"/>
  </w:num>
  <w:num w:numId="43">
    <w:abstractNumId w:val="36"/>
  </w:num>
  <w:num w:numId="44">
    <w:abstractNumId w:val="7"/>
  </w:num>
  <w:num w:numId="45">
    <w:abstractNumId w:val="6"/>
  </w:num>
  <w:num w:numId="46">
    <w:abstractNumId w:val="24"/>
  </w:num>
  <w:num w:numId="47">
    <w:abstractNumId w:val="22"/>
  </w:num>
  <w:num w:numId="48">
    <w:abstractNumId w:val="41"/>
  </w:num>
  <w:num w:numId="49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73698"/>
    <w:rsid w:val="00074806"/>
    <w:rsid w:val="00077112"/>
    <w:rsid w:val="000779D7"/>
    <w:rsid w:val="00077EF0"/>
    <w:rsid w:val="0008126F"/>
    <w:rsid w:val="00083C65"/>
    <w:rsid w:val="000879C7"/>
    <w:rsid w:val="0009237E"/>
    <w:rsid w:val="000958C6"/>
    <w:rsid w:val="000A7311"/>
    <w:rsid w:val="000B1852"/>
    <w:rsid w:val="000C32B1"/>
    <w:rsid w:val="000C4AE8"/>
    <w:rsid w:val="000C7F01"/>
    <w:rsid w:val="000E08D8"/>
    <w:rsid w:val="000E556D"/>
    <w:rsid w:val="000F4348"/>
    <w:rsid w:val="00114565"/>
    <w:rsid w:val="00117CEB"/>
    <w:rsid w:val="00121566"/>
    <w:rsid w:val="00125234"/>
    <w:rsid w:val="00127B57"/>
    <w:rsid w:val="00157771"/>
    <w:rsid w:val="001631C0"/>
    <w:rsid w:val="00166CEF"/>
    <w:rsid w:val="00174B3D"/>
    <w:rsid w:val="00177BB3"/>
    <w:rsid w:val="00184530"/>
    <w:rsid w:val="00185135"/>
    <w:rsid w:val="00191FBF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47E39"/>
    <w:rsid w:val="00252FFE"/>
    <w:rsid w:val="00253F58"/>
    <w:rsid w:val="002560BD"/>
    <w:rsid w:val="00262AE3"/>
    <w:rsid w:val="002841D6"/>
    <w:rsid w:val="00285D32"/>
    <w:rsid w:val="00287189"/>
    <w:rsid w:val="0029207B"/>
    <w:rsid w:val="00294F8C"/>
    <w:rsid w:val="002A3A74"/>
    <w:rsid w:val="002B21D5"/>
    <w:rsid w:val="002B21FC"/>
    <w:rsid w:val="002C33B9"/>
    <w:rsid w:val="002C538C"/>
    <w:rsid w:val="002E1033"/>
    <w:rsid w:val="002E7643"/>
    <w:rsid w:val="002E765C"/>
    <w:rsid w:val="002F19C2"/>
    <w:rsid w:val="00312730"/>
    <w:rsid w:val="00321422"/>
    <w:rsid w:val="003250E8"/>
    <w:rsid w:val="00326B67"/>
    <w:rsid w:val="00334F14"/>
    <w:rsid w:val="00335ECC"/>
    <w:rsid w:val="00355708"/>
    <w:rsid w:val="00397187"/>
    <w:rsid w:val="003A00EC"/>
    <w:rsid w:val="003A0A3C"/>
    <w:rsid w:val="003D135C"/>
    <w:rsid w:val="003D4A43"/>
    <w:rsid w:val="003E2E00"/>
    <w:rsid w:val="003E6721"/>
    <w:rsid w:val="003F2918"/>
    <w:rsid w:val="0040213F"/>
    <w:rsid w:val="004025A2"/>
    <w:rsid w:val="0040393E"/>
    <w:rsid w:val="00417C2C"/>
    <w:rsid w:val="00422F46"/>
    <w:rsid w:val="00480F8E"/>
    <w:rsid w:val="00481D33"/>
    <w:rsid w:val="004847E8"/>
    <w:rsid w:val="00490266"/>
    <w:rsid w:val="00490841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6417"/>
    <w:rsid w:val="00552860"/>
    <w:rsid w:val="00557302"/>
    <w:rsid w:val="00557BD5"/>
    <w:rsid w:val="00562EE7"/>
    <w:rsid w:val="005643B2"/>
    <w:rsid w:val="00565AA8"/>
    <w:rsid w:val="00570EF5"/>
    <w:rsid w:val="0057278E"/>
    <w:rsid w:val="00576AAB"/>
    <w:rsid w:val="005775B1"/>
    <w:rsid w:val="00577F49"/>
    <w:rsid w:val="005935E2"/>
    <w:rsid w:val="005B4CB2"/>
    <w:rsid w:val="005C39F8"/>
    <w:rsid w:val="005C4EF1"/>
    <w:rsid w:val="005D116A"/>
    <w:rsid w:val="005D2162"/>
    <w:rsid w:val="005D4DC3"/>
    <w:rsid w:val="005D6689"/>
    <w:rsid w:val="005F2A60"/>
    <w:rsid w:val="006007A7"/>
    <w:rsid w:val="00604F7A"/>
    <w:rsid w:val="00613C0B"/>
    <w:rsid w:val="00621991"/>
    <w:rsid w:val="00627E57"/>
    <w:rsid w:val="00633862"/>
    <w:rsid w:val="00646CA3"/>
    <w:rsid w:val="006507A1"/>
    <w:rsid w:val="00656933"/>
    <w:rsid w:val="00657527"/>
    <w:rsid w:val="00657E60"/>
    <w:rsid w:val="00676D00"/>
    <w:rsid w:val="0069663A"/>
    <w:rsid w:val="006A351C"/>
    <w:rsid w:val="006A5739"/>
    <w:rsid w:val="006A5D37"/>
    <w:rsid w:val="006D22A9"/>
    <w:rsid w:val="006F02D8"/>
    <w:rsid w:val="006F4181"/>
    <w:rsid w:val="006F464D"/>
    <w:rsid w:val="007046BB"/>
    <w:rsid w:val="00710641"/>
    <w:rsid w:val="00712652"/>
    <w:rsid w:val="0071553B"/>
    <w:rsid w:val="00762312"/>
    <w:rsid w:val="00762352"/>
    <w:rsid w:val="0079487F"/>
    <w:rsid w:val="00797B56"/>
    <w:rsid w:val="007A689B"/>
    <w:rsid w:val="007C0145"/>
    <w:rsid w:val="007C3F2A"/>
    <w:rsid w:val="007C47B1"/>
    <w:rsid w:val="007D1779"/>
    <w:rsid w:val="007E4CBE"/>
    <w:rsid w:val="007E6FEF"/>
    <w:rsid w:val="007E7251"/>
    <w:rsid w:val="007F2383"/>
    <w:rsid w:val="008055A5"/>
    <w:rsid w:val="00807446"/>
    <w:rsid w:val="008119C3"/>
    <w:rsid w:val="00816EBE"/>
    <w:rsid w:val="0083154A"/>
    <w:rsid w:val="00853E04"/>
    <w:rsid w:val="0087268B"/>
    <w:rsid w:val="008731F9"/>
    <w:rsid w:val="0087495F"/>
    <w:rsid w:val="008911D6"/>
    <w:rsid w:val="00897D69"/>
    <w:rsid w:val="008B2D9F"/>
    <w:rsid w:val="008C1590"/>
    <w:rsid w:val="008C59B3"/>
    <w:rsid w:val="008E1057"/>
    <w:rsid w:val="008E4357"/>
    <w:rsid w:val="008F2990"/>
    <w:rsid w:val="00910809"/>
    <w:rsid w:val="00930195"/>
    <w:rsid w:val="00935E11"/>
    <w:rsid w:val="0095498D"/>
    <w:rsid w:val="009674F3"/>
    <w:rsid w:val="00970186"/>
    <w:rsid w:val="00970492"/>
    <w:rsid w:val="00970E19"/>
    <w:rsid w:val="009765FD"/>
    <w:rsid w:val="009876D9"/>
    <w:rsid w:val="00991A32"/>
    <w:rsid w:val="009B4FC0"/>
    <w:rsid w:val="009B535F"/>
    <w:rsid w:val="009D6533"/>
    <w:rsid w:val="009D7E95"/>
    <w:rsid w:val="009E3D70"/>
    <w:rsid w:val="009E67C4"/>
    <w:rsid w:val="009F4FEC"/>
    <w:rsid w:val="00A02F6F"/>
    <w:rsid w:val="00A10A86"/>
    <w:rsid w:val="00A13199"/>
    <w:rsid w:val="00A157D8"/>
    <w:rsid w:val="00A31AF0"/>
    <w:rsid w:val="00A35587"/>
    <w:rsid w:val="00A44136"/>
    <w:rsid w:val="00A47DB6"/>
    <w:rsid w:val="00A71B39"/>
    <w:rsid w:val="00A93867"/>
    <w:rsid w:val="00AB3BA2"/>
    <w:rsid w:val="00AD12C7"/>
    <w:rsid w:val="00AD179F"/>
    <w:rsid w:val="00AD3372"/>
    <w:rsid w:val="00AE08DB"/>
    <w:rsid w:val="00AF07B1"/>
    <w:rsid w:val="00AF0EF2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43B91"/>
    <w:rsid w:val="00B5263B"/>
    <w:rsid w:val="00B53063"/>
    <w:rsid w:val="00B65518"/>
    <w:rsid w:val="00B6691D"/>
    <w:rsid w:val="00B72F8F"/>
    <w:rsid w:val="00B8016F"/>
    <w:rsid w:val="00B834FE"/>
    <w:rsid w:val="00B84B97"/>
    <w:rsid w:val="00BA7FB8"/>
    <w:rsid w:val="00BC1C08"/>
    <w:rsid w:val="00BC4A42"/>
    <w:rsid w:val="00BC79E4"/>
    <w:rsid w:val="00BE2528"/>
    <w:rsid w:val="00BE2FE7"/>
    <w:rsid w:val="00BF70AB"/>
    <w:rsid w:val="00C11961"/>
    <w:rsid w:val="00C13C64"/>
    <w:rsid w:val="00C23AC0"/>
    <w:rsid w:val="00C33E11"/>
    <w:rsid w:val="00C373CB"/>
    <w:rsid w:val="00C46DE6"/>
    <w:rsid w:val="00C64B64"/>
    <w:rsid w:val="00C77940"/>
    <w:rsid w:val="00C81D29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5D82"/>
    <w:rsid w:val="00D06122"/>
    <w:rsid w:val="00D178FD"/>
    <w:rsid w:val="00D23B32"/>
    <w:rsid w:val="00D27D04"/>
    <w:rsid w:val="00D4053B"/>
    <w:rsid w:val="00D547D6"/>
    <w:rsid w:val="00D648F2"/>
    <w:rsid w:val="00D66615"/>
    <w:rsid w:val="00D807F5"/>
    <w:rsid w:val="00D91F03"/>
    <w:rsid w:val="00DA35FF"/>
    <w:rsid w:val="00DA65C2"/>
    <w:rsid w:val="00DB0EA0"/>
    <w:rsid w:val="00DD1383"/>
    <w:rsid w:val="00DD3851"/>
    <w:rsid w:val="00DF0BCB"/>
    <w:rsid w:val="00DF0FAF"/>
    <w:rsid w:val="00DF5B88"/>
    <w:rsid w:val="00E158B3"/>
    <w:rsid w:val="00E316F2"/>
    <w:rsid w:val="00E33EE9"/>
    <w:rsid w:val="00E37E21"/>
    <w:rsid w:val="00E45C7A"/>
    <w:rsid w:val="00E463E6"/>
    <w:rsid w:val="00E46E4C"/>
    <w:rsid w:val="00E575B7"/>
    <w:rsid w:val="00E57F05"/>
    <w:rsid w:val="00E70855"/>
    <w:rsid w:val="00E72526"/>
    <w:rsid w:val="00E8549A"/>
    <w:rsid w:val="00E87B08"/>
    <w:rsid w:val="00E93FCA"/>
    <w:rsid w:val="00EA2DAF"/>
    <w:rsid w:val="00EA4C0C"/>
    <w:rsid w:val="00EC6FAC"/>
    <w:rsid w:val="00EC7124"/>
    <w:rsid w:val="00ED06CE"/>
    <w:rsid w:val="00ED266A"/>
    <w:rsid w:val="00ED321C"/>
    <w:rsid w:val="00EE5CB6"/>
    <w:rsid w:val="00F06CF6"/>
    <w:rsid w:val="00F25146"/>
    <w:rsid w:val="00F31FAF"/>
    <w:rsid w:val="00F43335"/>
    <w:rsid w:val="00F53A03"/>
    <w:rsid w:val="00F57A27"/>
    <w:rsid w:val="00F669B0"/>
    <w:rsid w:val="00F67CAE"/>
    <w:rsid w:val="00F7662F"/>
    <w:rsid w:val="00F81281"/>
    <w:rsid w:val="00FA3586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8C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FED2-00F5-4ACA-9799-678EAEC0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2020-05-28T10:37:00Z</cp:lastPrinted>
  <dcterms:created xsi:type="dcterms:W3CDTF">2020-07-08T11:46:00Z</dcterms:created>
  <dcterms:modified xsi:type="dcterms:W3CDTF">2020-07-08T13:03:00Z</dcterms:modified>
</cp:coreProperties>
</file>