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F64844" w14:textId="77777777" w:rsidR="005A3367" w:rsidRDefault="005A3367" w:rsidP="005A3367">
      <w:pPr>
        <w:rPr>
          <w:rFonts w:ascii="Cambria" w:hAnsi="Cambria" w:cs="Arial"/>
          <w:sz w:val="24"/>
          <w:szCs w:val="24"/>
        </w:rPr>
      </w:pPr>
      <w:bookmarkStart w:id="0" w:name="_GoBack"/>
      <w:bookmarkEnd w:id="0"/>
    </w:p>
    <w:p w14:paraId="523F27FA" w14:textId="77777777" w:rsidR="005A3367" w:rsidRPr="0096562E" w:rsidRDefault="005A3367" w:rsidP="005A3367">
      <w:pPr>
        <w:rPr>
          <w:rFonts w:ascii="Cambria" w:hAnsi="Cambria" w:cs="Arial"/>
          <w:b/>
          <w:sz w:val="24"/>
          <w:szCs w:val="24"/>
        </w:rPr>
      </w:pPr>
      <w:r w:rsidRPr="0096562E">
        <w:rPr>
          <w:rFonts w:ascii="Cambria" w:hAnsi="Cambria" w:cs="Arial"/>
          <w:b/>
          <w:sz w:val="24"/>
          <w:szCs w:val="24"/>
        </w:rPr>
        <w:t xml:space="preserve">Zasady </w:t>
      </w:r>
      <w:r>
        <w:rPr>
          <w:rFonts w:ascii="Cambria" w:hAnsi="Cambria" w:cs="Arial"/>
          <w:b/>
          <w:sz w:val="24"/>
          <w:szCs w:val="24"/>
        </w:rPr>
        <w:t>organizacji</w:t>
      </w:r>
      <w:r w:rsidRPr="0096562E">
        <w:rPr>
          <w:rFonts w:ascii="Cambria" w:hAnsi="Cambria" w:cs="Arial"/>
          <w:b/>
          <w:sz w:val="24"/>
          <w:szCs w:val="24"/>
        </w:rPr>
        <w:t xml:space="preserve"> praktyk zawodowych</w:t>
      </w:r>
    </w:p>
    <w:p w14:paraId="5BED8267" w14:textId="77777777" w:rsidR="005A3367" w:rsidRPr="0096562E" w:rsidRDefault="005A3367" w:rsidP="005A3367">
      <w:pPr>
        <w:rPr>
          <w:rFonts w:ascii="Cambria" w:hAnsi="Cambria" w:cs="Arial"/>
          <w:b/>
          <w:sz w:val="24"/>
          <w:szCs w:val="24"/>
        </w:rPr>
      </w:pPr>
      <w:r w:rsidRPr="0096562E">
        <w:rPr>
          <w:rFonts w:ascii="Cambria" w:hAnsi="Cambria" w:cs="Arial"/>
          <w:b/>
          <w:sz w:val="24"/>
          <w:szCs w:val="24"/>
        </w:rPr>
        <w:t xml:space="preserve">A. Miejsce i termin realizacji oraz cel praktyki zawodowej </w:t>
      </w:r>
    </w:p>
    <w:p w14:paraId="41B0886D" w14:textId="77777777" w:rsidR="005A3367" w:rsidRPr="0096562E" w:rsidRDefault="005A3367" w:rsidP="005A3367">
      <w:pPr>
        <w:rPr>
          <w:rFonts w:ascii="Cambria" w:hAnsi="Cambria" w:cs="Arial"/>
          <w:sz w:val="24"/>
          <w:szCs w:val="24"/>
        </w:rPr>
      </w:pPr>
      <w:r w:rsidRPr="0096562E">
        <w:rPr>
          <w:rFonts w:ascii="Cambria" w:hAnsi="Cambria" w:cs="Arial"/>
          <w:sz w:val="24"/>
          <w:szCs w:val="24"/>
        </w:rPr>
        <w:t>Praktyki  są  integralną  częścią  programu  studiów  i  podlegają  obowiązkowemu zaliczeniu z przypisaną odpowiednią liczbą punktów ECTS. Praktyki  zawodowe  na  kierunku  informatyka studia  pierwszego  stopnia  o  profilu praktycznym odbywają się:</w:t>
      </w:r>
    </w:p>
    <w:p w14:paraId="2C6EA3BA" w14:textId="77777777" w:rsidR="005A3367" w:rsidRPr="0096562E" w:rsidRDefault="005A3367" w:rsidP="005A3367">
      <w:pPr>
        <w:numPr>
          <w:ilvl w:val="0"/>
          <w:numId w:val="2"/>
        </w:numPr>
        <w:rPr>
          <w:rFonts w:ascii="Cambria" w:hAnsi="Cambria" w:cs="Arial"/>
          <w:sz w:val="24"/>
          <w:szCs w:val="24"/>
        </w:rPr>
      </w:pPr>
      <w:r w:rsidRPr="0096562E">
        <w:rPr>
          <w:rFonts w:ascii="Cambria" w:hAnsi="Cambria" w:cs="Arial"/>
          <w:sz w:val="24"/>
          <w:szCs w:val="24"/>
        </w:rPr>
        <w:t xml:space="preserve">Dla cyklu kształcenia rozpoczynającego się w roku </w:t>
      </w:r>
      <w:proofErr w:type="spellStart"/>
      <w:r w:rsidRPr="0096562E">
        <w:rPr>
          <w:rFonts w:ascii="Cambria" w:hAnsi="Cambria" w:cs="Arial"/>
          <w:sz w:val="24"/>
          <w:szCs w:val="24"/>
        </w:rPr>
        <w:t>ak</w:t>
      </w:r>
      <w:proofErr w:type="spellEnd"/>
      <w:r w:rsidRPr="0096562E">
        <w:rPr>
          <w:rFonts w:ascii="Cambria" w:hAnsi="Cambria" w:cs="Arial"/>
          <w:sz w:val="24"/>
          <w:szCs w:val="24"/>
        </w:rPr>
        <w:t xml:space="preserve">. 2018/19 </w:t>
      </w:r>
    </w:p>
    <w:p w14:paraId="2B8BE027" w14:textId="77777777" w:rsidR="005A3367" w:rsidRPr="0096562E" w:rsidRDefault="005A3367" w:rsidP="005A3367">
      <w:pPr>
        <w:numPr>
          <w:ilvl w:val="1"/>
          <w:numId w:val="2"/>
        </w:numPr>
        <w:rPr>
          <w:rFonts w:ascii="Cambria" w:hAnsi="Cambria" w:cs="Arial"/>
          <w:sz w:val="24"/>
          <w:szCs w:val="24"/>
        </w:rPr>
      </w:pPr>
      <w:r w:rsidRPr="0096562E">
        <w:rPr>
          <w:rFonts w:ascii="Cambria" w:hAnsi="Cambria" w:cs="Arial"/>
          <w:sz w:val="24"/>
          <w:szCs w:val="24"/>
        </w:rPr>
        <w:t xml:space="preserve">360 godzin praktyki w ramach VI semestru studiów – realizowanej w zakładach pracy. </w:t>
      </w:r>
    </w:p>
    <w:p w14:paraId="3022F9E2" w14:textId="77777777" w:rsidR="005A3367" w:rsidRPr="0096562E" w:rsidRDefault="005A3367" w:rsidP="005A3367">
      <w:pPr>
        <w:numPr>
          <w:ilvl w:val="0"/>
          <w:numId w:val="2"/>
        </w:numPr>
        <w:rPr>
          <w:rFonts w:ascii="Cambria" w:hAnsi="Cambria" w:cs="Arial"/>
          <w:sz w:val="24"/>
          <w:szCs w:val="24"/>
        </w:rPr>
      </w:pPr>
      <w:r w:rsidRPr="0096562E">
        <w:rPr>
          <w:rFonts w:ascii="Cambria" w:hAnsi="Cambria" w:cs="Arial"/>
          <w:sz w:val="24"/>
          <w:szCs w:val="24"/>
        </w:rPr>
        <w:t xml:space="preserve">Dla cykli kształcenia rozpoczynających się w roku </w:t>
      </w:r>
      <w:proofErr w:type="spellStart"/>
      <w:r w:rsidRPr="0096562E">
        <w:rPr>
          <w:rFonts w:ascii="Cambria" w:hAnsi="Cambria" w:cs="Arial"/>
          <w:sz w:val="24"/>
          <w:szCs w:val="24"/>
        </w:rPr>
        <w:t>ak</w:t>
      </w:r>
      <w:proofErr w:type="spellEnd"/>
      <w:r w:rsidRPr="0096562E">
        <w:rPr>
          <w:rFonts w:ascii="Cambria" w:hAnsi="Cambria" w:cs="Arial"/>
          <w:sz w:val="24"/>
          <w:szCs w:val="24"/>
        </w:rPr>
        <w:t>. 2019/20 i 2020/21</w:t>
      </w:r>
    </w:p>
    <w:p w14:paraId="48D9120B" w14:textId="77777777" w:rsidR="005A3367" w:rsidRPr="0096562E" w:rsidRDefault="005A3367" w:rsidP="005A3367">
      <w:pPr>
        <w:numPr>
          <w:ilvl w:val="1"/>
          <w:numId w:val="2"/>
        </w:numPr>
        <w:rPr>
          <w:rFonts w:ascii="Cambria" w:hAnsi="Cambria" w:cs="Arial"/>
          <w:sz w:val="24"/>
          <w:szCs w:val="24"/>
        </w:rPr>
      </w:pPr>
      <w:r w:rsidRPr="0096562E">
        <w:rPr>
          <w:rFonts w:ascii="Cambria" w:hAnsi="Cambria" w:cs="Arial"/>
          <w:sz w:val="24"/>
          <w:szCs w:val="24"/>
        </w:rPr>
        <w:t>160 godzin praktyki w ramach IV semestru studiów – realizowanej jako integralna część zajęć kierunkowych.</w:t>
      </w:r>
    </w:p>
    <w:p w14:paraId="4A95F9A6" w14:textId="77777777" w:rsidR="005A3367" w:rsidRPr="0096562E" w:rsidRDefault="005A3367" w:rsidP="005A3367">
      <w:pPr>
        <w:numPr>
          <w:ilvl w:val="1"/>
          <w:numId w:val="2"/>
        </w:numPr>
        <w:rPr>
          <w:rFonts w:ascii="Cambria" w:hAnsi="Cambria" w:cs="Arial"/>
          <w:sz w:val="24"/>
          <w:szCs w:val="24"/>
        </w:rPr>
      </w:pPr>
      <w:r w:rsidRPr="0096562E">
        <w:rPr>
          <w:rFonts w:ascii="Cambria" w:hAnsi="Cambria" w:cs="Arial"/>
          <w:sz w:val="24"/>
          <w:szCs w:val="24"/>
        </w:rPr>
        <w:t>800 godzin praktyki w ramach semestrów VI i VII – realizowanej w zakładach pracy.</w:t>
      </w:r>
    </w:p>
    <w:p w14:paraId="76974458" w14:textId="77777777" w:rsidR="005A3367" w:rsidRPr="0096562E" w:rsidRDefault="005A3367" w:rsidP="005A3367">
      <w:pPr>
        <w:rPr>
          <w:rFonts w:ascii="Cambria" w:hAnsi="Cambria" w:cs="Arial"/>
          <w:sz w:val="24"/>
          <w:szCs w:val="24"/>
        </w:rPr>
      </w:pPr>
      <w:r w:rsidRPr="0096562E">
        <w:rPr>
          <w:rFonts w:ascii="Cambria" w:hAnsi="Cambria" w:cs="Arial"/>
          <w:sz w:val="24"/>
          <w:szCs w:val="24"/>
        </w:rPr>
        <w:t xml:space="preserve">Praktyka  realizowana  w </w:t>
      </w:r>
      <w:r>
        <w:rPr>
          <w:rFonts w:ascii="Cambria" w:hAnsi="Cambria" w:cs="Arial"/>
          <w:sz w:val="24"/>
          <w:szCs w:val="24"/>
        </w:rPr>
        <w:t>zakładach pracy</w:t>
      </w:r>
      <w:r w:rsidRPr="0096562E">
        <w:rPr>
          <w:rFonts w:ascii="Cambria" w:hAnsi="Cambria" w:cs="Arial"/>
          <w:sz w:val="24"/>
          <w:szCs w:val="24"/>
        </w:rPr>
        <w:t xml:space="preserve"> odbywa  się  w firmach informatycznych o profilu pozwalającym na realizację założonych efektów uczenia się. </w:t>
      </w:r>
    </w:p>
    <w:p w14:paraId="2425EB84" w14:textId="77777777" w:rsidR="005A3367" w:rsidRPr="0096562E" w:rsidRDefault="005A3367" w:rsidP="005A3367">
      <w:pPr>
        <w:rPr>
          <w:rFonts w:ascii="Cambria" w:hAnsi="Cambria" w:cs="Arial"/>
          <w:b/>
          <w:sz w:val="24"/>
          <w:szCs w:val="24"/>
        </w:rPr>
      </w:pPr>
      <w:r w:rsidRPr="0096562E">
        <w:rPr>
          <w:rFonts w:ascii="Cambria" w:hAnsi="Cambria" w:cs="Arial"/>
          <w:b/>
          <w:sz w:val="24"/>
          <w:szCs w:val="24"/>
        </w:rPr>
        <w:t>B. Organizacja praktyki zawodowej i dobór miejsca jej odbywania</w:t>
      </w:r>
    </w:p>
    <w:p w14:paraId="5DC8F10E" w14:textId="77777777" w:rsidR="005A3367" w:rsidRPr="0096562E" w:rsidRDefault="005A3367" w:rsidP="005A3367">
      <w:pPr>
        <w:rPr>
          <w:rFonts w:ascii="Cambria" w:hAnsi="Cambria" w:cs="Arial"/>
          <w:sz w:val="24"/>
          <w:szCs w:val="24"/>
        </w:rPr>
      </w:pPr>
      <w:r w:rsidRPr="0096562E">
        <w:rPr>
          <w:rFonts w:ascii="Cambria" w:hAnsi="Cambria" w:cs="Arial"/>
          <w:sz w:val="24"/>
          <w:szCs w:val="24"/>
        </w:rPr>
        <w:t xml:space="preserve">Organizację  praktyk  zawodowych  zapewnia  Uczelniany  Koordynator  d/s  Praktyk Zawodowych,  którego  szczegółowy  zakres  obowiązków  określa  Regulamin  Studenckich Praktyk  Zawodowych  w  Państwowej  Wyższej  Szkole  Techniczno-Ekonomicznej  im.  ks. Bronisława Markiewicza w Jarosławiu. </w:t>
      </w:r>
    </w:p>
    <w:p w14:paraId="00D49895" w14:textId="77777777" w:rsidR="005A3367" w:rsidRPr="0096562E" w:rsidRDefault="005A3367" w:rsidP="005A3367">
      <w:pPr>
        <w:rPr>
          <w:rFonts w:ascii="Cambria" w:hAnsi="Cambria" w:cs="Arial"/>
          <w:sz w:val="24"/>
          <w:szCs w:val="24"/>
        </w:rPr>
      </w:pPr>
      <w:r w:rsidRPr="0096562E">
        <w:rPr>
          <w:rFonts w:ascii="Cambria" w:hAnsi="Cambria" w:cs="Arial"/>
          <w:sz w:val="24"/>
          <w:szCs w:val="24"/>
        </w:rPr>
        <w:t xml:space="preserve">Praktyka zawodowa realizowana  jest w  firmach  informatycznych  lub  innych,  gdzie występuje dział  informatyki. </w:t>
      </w:r>
    </w:p>
    <w:p w14:paraId="76EE2E38" w14:textId="77777777" w:rsidR="005A3367" w:rsidRPr="0096562E" w:rsidRDefault="005A3367" w:rsidP="005A3367">
      <w:pPr>
        <w:rPr>
          <w:rFonts w:ascii="Cambria" w:hAnsi="Cambria" w:cs="Arial"/>
          <w:sz w:val="24"/>
          <w:szCs w:val="24"/>
        </w:rPr>
      </w:pPr>
      <w:r w:rsidRPr="0096562E">
        <w:rPr>
          <w:rFonts w:ascii="Cambria" w:hAnsi="Cambria" w:cs="Arial"/>
          <w:sz w:val="24"/>
          <w:szCs w:val="24"/>
        </w:rPr>
        <w:t xml:space="preserve">Praktyka  odbywa  się  pod   nadzorem nauczyciela akademickiego – opiekuna praktyk zawodowych – który dla studentów staje się  przełożonym. </w:t>
      </w:r>
    </w:p>
    <w:p w14:paraId="2A700CFD" w14:textId="77777777" w:rsidR="005A3367" w:rsidRPr="0096562E" w:rsidRDefault="005A3367" w:rsidP="005A3367">
      <w:pPr>
        <w:rPr>
          <w:rFonts w:ascii="Cambria" w:hAnsi="Cambria" w:cs="Arial"/>
          <w:sz w:val="24"/>
          <w:szCs w:val="24"/>
        </w:rPr>
      </w:pPr>
      <w:r w:rsidRPr="0096562E">
        <w:rPr>
          <w:rFonts w:ascii="Cambria" w:hAnsi="Cambria" w:cs="Arial"/>
          <w:sz w:val="24"/>
          <w:szCs w:val="24"/>
        </w:rPr>
        <w:t xml:space="preserve">Studenci  mogą  odbywać  praktykę  w  wybranym  przez  siebie  zakładzie  pracy  pod warunkiem uzyskania zgody opiekuna praktyk zawodowych. </w:t>
      </w:r>
    </w:p>
    <w:p w14:paraId="27AF017B" w14:textId="77777777" w:rsidR="005A3367" w:rsidRPr="0096562E" w:rsidRDefault="005A3367" w:rsidP="005A3367">
      <w:pPr>
        <w:rPr>
          <w:rFonts w:ascii="Cambria" w:hAnsi="Cambria" w:cs="Arial"/>
          <w:sz w:val="24"/>
          <w:szCs w:val="24"/>
        </w:rPr>
      </w:pPr>
      <w:r w:rsidRPr="0096562E">
        <w:rPr>
          <w:rFonts w:ascii="Cambria" w:hAnsi="Cambria" w:cs="Arial"/>
          <w:sz w:val="24"/>
          <w:szCs w:val="24"/>
        </w:rPr>
        <w:t xml:space="preserve">Podstawa realizacji praktyki jest umowa /porozumienie pomiędzy zakładem pracy a uczelnią. </w:t>
      </w:r>
    </w:p>
    <w:p w14:paraId="7FD88EAA" w14:textId="77777777" w:rsidR="005A3367" w:rsidRPr="00C028EA" w:rsidRDefault="005A3367" w:rsidP="005A3367">
      <w:pPr>
        <w:rPr>
          <w:rFonts w:ascii="Cambria" w:hAnsi="Cambria" w:cs="Arial"/>
          <w:b/>
          <w:sz w:val="24"/>
          <w:szCs w:val="24"/>
        </w:rPr>
      </w:pPr>
      <w:r w:rsidRPr="00C028EA">
        <w:rPr>
          <w:rFonts w:ascii="Cambria" w:hAnsi="Cambria" w:cs="Arial"/>
          <w:b/>
          <w:sz w:val="24"/>
          <w:szCs w:val="24"/>
        </w:rPr>
        <w:t xml:space="preserve">C. Efekty uczenia się </w:t>
      </w:r>
    </w:p>
    <w:p w14:paraId="31E61ECC" w14:textId="77777777" w:rsidR="005A3367" w:rsidRPr="0096562E" w:rsidRDefault="005A3367" w:rsidP="005A3367">
      <w:pPr>
        <w:rPr>
          <w:rFonts w:ascii="Cambria" w:hAnsi="Cambria" w:cs="Arial"/>
          <w:sz w:val="24"/>
          <w:szCs w:val="24"/>
        </w:rPr>
      </w:pPr>
      <w:r w:rsidRPr="0096562E">
        <w:rPr>
          <w:rFonts w:ascii="Cambria" w:hAnsi="Cambria" w:cs="Arial"/>
          <w:sz w:val="24"/>
          <w:szCs w:val="24"/>
        </w:rPr>
        <w:t xml:space="preserve">Efekty  uczenia się zakładane dla praktyki są zgodne z efektami uczenia się przypisanymi do pozostałych zajęć. Poniżej przedstawiona została stosowna tabela efektów uczenia się w obszarach: wiedzy, umiejętności oraz kompetencji społecznych w odniesieniu do poziomu i profilu kierunku studiów: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67"/>
        <w:gridCol w:w="2695"/>
      </w:tblGrid>
      <w:tr w:rsidR="005A3367" w:rsidRPr="0096562E" w14:paraId="37322D72" w14:textId="77777777" w:rsidTr="00FF4047">
        <w:tc>
          <w:tcPr>
            <w:tcW w:w="6487" w:type="dxa"/>
          </w:tcPr>
          <w:p w14:paraId="64384881" w14:textId="77777777" w:rsidR="005A3367" w:rsidRPr="0096562E" w:rsidRDefault="005A3367" w:rsidP="00FF4047">
            <w:pPr>
              <w:rPr>
                <w:rFonts w:ascii="Cambria" w:hAnsi="Cambria" w:cs="Arial"/>
                <w:b/>
                <w:sz w:val="24"/>
                <w:szCs w:val="24"/>
              </w:rPr>
            </w:pPr>
            <w:r w:rsidRPr="0096562E">
              <w:rPr>
                <w:rFonts w:ascii="Cambria" w:hAnsi="Cambria" w:cs="Arial"/>
                <w:b/>
                <w:sz w:val="24"/>
                <w:szCs w:val="24"/>
              </w:rPr>
              <w:lastRenderedPageBreak/>
              <w:t xml:space="preserve">Po zakończeniu zajęć i potwierdzeniu osiągnięcia efektów uczenia się,  student w obszarze: </w:t>
            </w:r>
          </w:p>
        </w:tc>
        <w:tc>
          <w:tcPr>
            <w:tcW w:w="2725" w:type="dxa"/>
          </w:tcPr>
          <w:p w14:paraId="5E42793E" w14:textId="77777777" w:rsidR="005A3367" w:rsidRPr="0096562E" w:rsidRDefault="005A3367" w:rsidP="00FF4047">
            <w:pPr>
              <w:rPr>
                <w:rFonts w:ascii="Cambria" w:hAnsi="Cambria" w:cs="Arial"/>
                <w:b/>
                <w:sz w:val="24"/>
                <w:szCs w:val="24"/>
              </w:rPr>
            </w:pPr>
            <w:r w:rsidRPr="0096562E">
              <w:rPr>
                <w:rFonts w:ascii="Cambria" w:hAnsi="Cambria" w:cs="Arial"/>
                <w:b/>
                <w:sz w:val="24"/>
                <w:szCs w:val="24"/>
              </w:rPr>
              <w:t>Odniesienie do efektów uczenia się dla określonego kierunku studiów, poziomu i profilu</w:t>
            </w:r>
          </w:p>
        </w:tc>
      </w:tr>
      <w:tr w:rsidR="005A3367" w:rsidRPr="0096562E" w14:paraId="57FDFA97" w14:textId="77777777" w:rsidTr="00FF4047">
        <w:tc>
          <w:tcPr>
            <w:tcW w:w="9212" w:type="dxa"/>
            <w:gridSpan w:val="2"/>
          </w:tcPr>
          <w:p w14:paraId="1B0633CD" w14:textId="77777777" w:rsidR="005A3367" w:rsidRPr="0096562E" w:rsidRDefault="005A3367" w:rsidP="00FF4047">
            <w:pPr>
              <w:rPr>
                <w:rFonts w:ascii="Cambria" w:hAnsi="Cambria" w:cs="Arial"/>
                <w:b/>
                <w:sz w:val="24"/>
                <w:szCs w:val="24"/>
              </w:rPr>
            </w:pPr>
            <w:r w:rsidRPr="0096562E">
              <w:rPr>
                <w:rFonts w:ascii="Cambria" w:hAnsi="Cambria" w:cs="Arial"/>
                <w:b/>
                <w:sz w:val="24"/>
                <w:szCs w:val="24"/>
              </w:rPr>
              <w:t>Wiedzy – zna i rozumie</w:t>
            </w:r>
          </w:p>
        </w:tc>
      </w:tr>
      <w:tr w:rsidR="005A3367" w:rsidRPr="0096562E" w14:paraId="66A1C707" w14:textId="77777777" w:rsidTr="00FF4047">
        <w:tc>
          <w:tcPr>
            <w:tcW w:w="6487" w:type="dxa"/>
          </w:tcPr>
          <w:p w14:paraId="458358C2" w14:textId="77777777" w:rsidR="005A3367" w:rsidRPr="0096562E" w:rsidRDefault="005A3367" w:rsidP="00FF4047">
            <w:pPr>
              <w:rPr>
                <w:rFonts w:ascii="Cambria" w:hAnsi="Cambria" w:cs="Arial"/>
                <w:sz w:val="24"/>
                <w:szCs w:val="24"/>
              </w:rPr>
            </w:pPr>
            <w:r w:rsidRPr="0096562E">
              <w:rPr>
                <w:rFonts w:ascii="Cambria" w:hAnsi="Cambria" w:cs="Arial"/>
                <w:sz w:val="24"/>
                <w:szCs w:val="24"/>
              </w:rPr>
              <w:t>Wagę i znaczenie uwarunkowań społecznych pracy oraz zasad BHP</w:t>
            </w:r>
          </w:p>
        </w:tc>
        <w:tc>
          <w:tcPr>
            <w:tcW w:w="2725" w:type="dxa"/>
          </w:tcPr>
          <w:p w14:paraId="5AF0E583" w14:textId="77777777" w:rsidR="005A3367" w:rsidRPr="0096562E" w:rsidRDefault="005A3367" w:rsidP="00FF4047">
            <w:pPr>
              <w:rPr>
                <w:rFonts w:ascii="Cambria" w:hAnsi="Cambria" w:cs="Arial"/>
                <w:sz w:val="24"/>
                <w:szCs w:val="24"/>
              </w:rPr>
            </w:pPr>
            <w:r w:rsidRPr="0096562E">
              <w:rPr>
                <w:rFonts w:ascii="Cambria" w:hAnsi="Cambria" w:cs="Arial"/>
                <w:sz w:val="24"/>
                <w:szCs w:val="24"/>
              </w:rPr>
              <w:t>K_W18</w:t>
            </w:r>
          </w:p>
        </w:tc>
      </w:tr>
      <w:tr w:rsidR="005A3367" w:rsidRPr="0096562E" w14:paraId="7EC8FC6C" w14:textId="77777777" w:rsidTr="00FF4047">
        <w:tc>
          <w:tcPr>
            <w:tcW w:w="9212" w:type="dxa"/>
            <w:gridSpan w:val="2"/>
          </w:tcPr>
          <w:p w14:paraId="675D3BB8" w14:textId="77777777" w:rsidR="005A3367" w:rsidRPr="0096562E" w:rsidRDefault="005A3367" w:rsidP="00FF4047">
            <w:pPr>
              <w:rPr>
                <w:rFonts w:ascii="Cambria" w:hAnsi="Cambria" w:cs="Arial"/>
                <w:b/>
                <w:sz w:val="24"/>
                <w:szCs w:val="24"/>
              </w:rPr>
            </w:pPr>
            <w:r w:rsidRPr="0096562E">
              <w:rPr>
                <w:rFonts w:ascii="Cambria" w:hAnsi="Cambria" w:cs="Arial"/>
                <w:b/>
                <w:sz w:val="24"/>
                <w:szCs w:val="24"/>
              </w:rPr>
              <w:t>Umiejętności – potrafi</w:t>
            </w:r>
          </w:p>
        </w:tc>
      </w:tr>
      <w:tr w:rsidR="005A3367" w:rsidRPr="0096562E" w14:paraId="223F0693" w14:textId="77777777" w:rsidTr="00FF4047">
        <w:tc>
          <w:tcPr>
            <w:tcW w:w="6487" w:type="dxa"/>
          </w:tcPr>
          <w:p w14:paraId="7F88C1BA" w14:textId="77777777" w:rsidR="005A3367" w:rsidRPr="0096562E" w:rsidRDefault="005A3367" w:rsidP="00FF4047">
            <w:pPr>
              <w:rPr>
                <w:rFonts w:ascii="Cambria" w:hAnsi="Cambria" w:cs="Arial"/>
                <w:sz w:val="24"/>
                <w:szCs w:val="24"/>
              </w:rPr>
            </w:pPr>
            <w:r w:rsidRPr="0096562E">
              <w:rPr>
                <w:rFonts w:ascii="Cambria" w:hAnsi="Cambria" w:cs="Arial"/>
                <w:sz w:val="24"/>
                <w:szCs w:val="24"/>
              </w:rPr>
              <w:t>pracować w zespole zadaniowym, stosować się do poleceń kierownictwa</w:t>
            </w:r>
          </w:p>
        </w:tc>
        <w:tc>
          <w:tcPr>
            <w:tcW w:w="2725" w:type="dxa"/>
          </w:tcPr>
          <w:p w14:paraId="3C7CFE92" w14:textId="77777777" w:rsidR="005A3367" w:rsidRPr="0096562E" w:rsidRDefault="005A3367" w:rsidP="00FF4047">
            <w:pPr>
              <w:rPr>
                <w:rFonts w:ascii="Cambria" w:hAnsi="Cambria" w:cs="Arial"/>
                <w:sz w:val="24"/>
                <w:szCs w:val="24"/>
              </w:rPr>
            </w:pPr>
            <w:r w:rsidRPr="0096562E">
              <w:rPr>
                <w:rFonts w:ascii="Cambria" w:hAnsi="Cambria" w:cs="Arial"/>
                <w:sz w:val="24"/>
                <w:szCs w:val="24"/>
              </w:rPr>
              <w:t>K_U02</w:t>
            </w:r>
          </w:p>
        </w:tc>
      </w:tr>
      <w:tr w:rsidR="005A3367" w:rsidRPr="0096562E" w14:paraId="7A32D767" w14:textId="77777777" w:rsidTr="00FF4047">
        <w:tc>
          <w:tcPr>
            <w:tcW w:w="6487" w:type="dxa"/>
          </w:tcPr>
          <w:p w14:paraId="66EBFF94" w14:textId="77777777" w:rsidR="005A3367" w:rsidRPr="0096562E" w:rsidRDefault="005A3367" w:rsidP="00FF4047">
            <w:pPr>
              <w:rPr>
                <w:rFonts w:ascii="Cambria" w:hAnsi="Cambria" w:cs="Arial"/>
                <w:sz w:val="24"/>
                <w:szCs w:val="24"/>
              </w:rPr>
            </w:pPr>
            <w:r w:rsidRPr="0096562E">
              <w:rPr>
                <w:rFonts w:ascii="Cambria" w:hAnsi="Cambria" w:cs="Arial"/>
                <w:sz w:val="24"/>
                <w:szCs w:val="24"/>
              </w:rPr>
              <w:t>opracować dokumentację wykonanej pracy, zaprezentować wykonane zadania</w:t>
            </w:r>
          </w:p>
        </w:tc>
        <w:tc>
          <w:tcPr>
            <w:tcW w:w="2725" w:type="dxa"/>
          </w:tcPr>
          <w:p w14:paraId="06B8CA3A" w14:textId="77777777" w:rsidR="005A3367" w:rsidRPr="0096562E" w:rsidRDefault="005A3367" w:rsidP="00FF4047">
            <w:pPr>
              <w:rPr>
                <w:rFonts w:ascii="Cambria" w:hAnsi="Cambria" w:cs="Arial"/>
                <w:sz w:val="24"/>
                <w:szCs w:val="24"/>
              </w:rPr>
            </w:pPr>
            <w:r w:rsidRPr="0096562E">
              <w:rPr>
                <w:rFonts w:ascii="Cambria" w:hAnsi="Cambria" w:cs="Arial"/>
                <w:sz w:val="24"/>
                <w:szCs w:val="24"/>
              </w:rPr>
              <w:t>K_U03, KU04</w:t>
            </w:r>
          </w:p>
        </w:tc>
      </w:tr>
      <w:tr w:rsidR="005A3367" w:rsidRPr="0096562E" w14:paraId="7FC1D9D3" w14:textId="77777777" w:rsidTr="00FF4047">
        <w:tc>
          <w:tcPr>
            <w:tcW w:w="6487" w:type="dxa"/>
          </w:tcPr>
          <w:p w14:paraId="0B7E7D70" w14:textId="77777777" w:rsidR="005A3367" w:rsidRPr="0096562E" w:rsidRDefault="005A3367" w:rsidP="00FF4047">
            <w:pPr>
              <w:rPr>
                <w:rFonts w:ascii="Cambria" w:hAnsi="Cambria" w:cs="Arial"/>
                <w:sz w:val="24"/>
                <w:szCs w:val="24"/>
              </w:rPr>
            </w:pPr>
            <w:r w:rsidRPr="0096562E">
              <w:rPr>
                <w:rFonts w:ascii="Cambria" w:hAnsi="Cambria" w:cs="Arial"/>
                <w:sz w:val="24"/>
                <w:szCs w:val="24"/>
              </w:rPr>
              <w:t>wykorzystywać narzędzia zarządzania projektem, kontroli wersji, zarządzania kodem</w:t>
            </w:r>
          </w:p>
        </w:tc>
        <w:tc>
          <w:tcPr>
            <w:tcW w:w="2725" w:type="dxa"/>
          </w:tcPr>
          <w:p w14:paraId="0E9EDE46" w14:textId="77777777" w:rsidR="005A3367" w:rsidRPr="0096562E" w:rsidRDefault="005A3367" w:rsidP="00FF4047">
            <w:pPr>
              <w:rPr>
                <w:rFonts w:ascii="Cambria" w:hAnsi="Cambria" w:cs="Arial"/>
                <w:sz w:val="24"/>
                <w:szCs w:val="24"/>
              </w:rPr>
            </w:pPr>
            <w:r w:rsidRPr="0096562E">
              <w:rPr>
                <w:rFonts w:ascii="Cambria" w:hAnsi="Cambria" w:cs="Arial"/>
                <w:sz w:val="24"/>
                <w:szCs w:val="24"/>
              </w:rPr>
              <w:t>K_U12</w:t>
            </w:r>
          </w:p>
        </w:tc>
      </w:tr>
      <w:tr w:rsidR="005A3367" w:rsidRPr="0096562E" w14:paraId="46B6C5E9" w14:textId="77777777" w:rsidTr="00FF4047">
        <w:tc>
          <w:tcPr>
            <w:tcW w:w="6487" w:type="dxa"/>
          </w:tcPr>
          <w:p w14:paraId="4ACE6EE9" w14:textId="77777777" w:rsidR="005A3367" w:rsidRPr="0096562E" w:rsidRDefault="005A3367" w:rsidP="00FF4047">
            <w:pPr>
              <w:rPr>
                <w:rFonts w:ascii="Cambria" w:hAnsi="Cambria" w:cs="Arial"/>
                <w:sz w:val="24"/>
                <w:szCs w:val="24"/>
              </w:rPr>
            </w:pPr>
            <w:r w:rsidRPr="0096562E">
              <w:rPr>
                <w:rFonts w:ascii="Cambria" w:hAnsi="Cambria" w:cs="Arial"/>
                <w:sz w:val="24"/>
                <w:szCs w:val="24"/>
              </w:rPr>
              <w:t>zidentyfikować i udokumentować zależności systemowe i środowiskowe w procesie wytwarzania oprogramowania</w:t>
            </w:r>
          </w:p>
        </w:tc>
        <w:tc>
          <w:tcPr>
            <w:tcW w:w="2725" w:type="dxa"/>
          </w:tcPr>
          <w:p w14:paraId="6C81B2D7" w14:textId="77777777" w:rsidR="005A3367" w:rsidRPr="0096562E" w:rsidRDefault="005A3367" w:rsidP="00FF4047">
            <w:pPr>
              <w:rPr>
                <w:rFonts w:ascii="Cambria" w:hAnsi="Cambria" w:cs="Arial"/>
                <w:sz w:val="24"/>
                <w:szCs w:val="24"/>
              </w:rPr>
            </w:pPr>
            <w:r w:rsidRPr="0096562E">
              <w:rPr>
                <w:rFonts w:ascii="Cambria" w:hAnsi="Cambria" w:cs="Arial"/>
                <w:sz w:val="24"/>
                <w:szCs w:val="24"/>
              </w:rPr>
              <w:t>K_U13</w:t>
            </w:r>
          </w:p>
        </w:tc>
      </w:tr>
      <w:tr w:rsidR="005A3367" w:rsidRPr="0096562E" w14:paraId="0232CB58" w14:textId="77777777" w:rsidTr="00FF4047">
        <w:tc>
          <w:tcPr>
            <w:tcW w:w="9212" w:type="dxa"/>
            <w:gridSpan w:val="2"/>
          </w:tcPr>
          <w:p w14:paraId="6CD35362" w14:textId="77777777" w:rsidR="005A3367" w:rsidRPr="0096562E" w:rsidRDefault="005A3367" w:rsidP="00FF4047">
            <w:pPr>
              <w:rPr>
                <w:rFonts w:ascii="Cambria" w:hAnsi="Cambria" w:cs="Arial"/>
                <w:b/>
                <w:sz w:val="24"/>
                <w:szCs w:val="24"/>
              </w:rPr>
            </w:pPr>
            <w:r w:rsidRPr="0096562E">
              <w:rPr>
                <w:rFonts w:ascii="Cambria" w:hAnsi="Cambria" w:cs="Arial"/>
                <w:b/>
                <w:sz w:val="24"/>
                <w:szCs w:val="24"/>
              </w:rPr>
              <w:t>Kompetencji społecznych – jest gotów do</w:t>
            </w:r>
          </w:p>
        </w:tc>
      </w:tr>
      <w:tr w:rsidR="005A3367" w:rsidRPr="0096562E" w14:paraId="30B75976" w14:textId="77777777" w:rsidTr="00FF4047">
        <w:tc>
          <w:tcPr>
            <w:tcW w:w="6487" w:type="dxa"/>
          </w:tcPr>
          <w:p w14:paraId="71AFA271" w14:textId="77777777" w:rsidR="005A3367" w:rsidRPr="0096562E" w:rsidRDefault="005A3367" w:rsidP="00FF4047">
            <w:pPr>
              <w:rPr>
                <w:rFonts w:ascii="Cambria" w:hAnsi="Cambria" w:cs="Arial"/>
                <w:sz w:val="24"/>
                <w:szCs w:val="24"/>
              </w:rPr>
            </w:pPr>
            <w:r w:rsidRPr="0096562E">
              <w:rPr>
                <w:rFonts w:ascii="Cambria" w:hAnsi="Cambria" w:cs="Arial"/>
                <w:sz w:val="24"/>
                <w:szCs w:val="24"/>
              </w:rPr>
              <w:t>odpowiedzialnej pracy w zespole projektowym</w:t>
            </w:r>
          </w:p>
        </w:tc>
        <w:tc>
          <w:tcPr>
            <w:tcW w:w="2725" w:type="dxa"/>
          </w:tcPr>
          <w:p w14:paraId="79F7C116" w14:textId="77777777" w:rsidR="005A3367" w:rsidRPr="0096562E" w:rsidRDefault="005A3367" w:rsidP="00FF4047">
            <w:pPr>
              <w:rPr>
                <w:rFonts w:ascii="Cambria" w:hAnsi="Cambria" w:cs="Arial"/>
                <w:sz w:val="24"/>
                <w:szCs w:val="24"/>
              </w:rPr>
            </w:pPr>
            <w:r w:rsidRPr="0096562E">
              <w:rPr>
                <w:rFonts w:ascii="Cambria" w:hAnsi="Cambria" w:cs="Arial"/>
                <w:sz w:val="24"/>
                <w:szCs w:val="24"/>
              </w:rPr>
              <w:t>K_K03</w:t>
            </w:r>
          </w:p>
        </w:tc>
      </w:tr>
    </w:tbl>
    <w:p w14:paraId="04EFD013" w14:textId="77777777" w:rsidR="005A3367" w:rsidRPr="0096562E" w:rsidRDefault="005A3367" w:rsidP="005A3367">
      <w:pPr>
        <w:rPr>
          <w:rFonts w:ascii="Cambria" w:hAnsi="Cambria" w:cs="Arial"/>
          <w:sz w:val="24"/>
          <w:szCs w:val="24"/>
        </w:rPr>
      </w:pPr>
      <w:r w:rsidRPr="0096562E">
        <w:rPr>
          <w:rFonts w:ascii="Cambria" w:hAnsi="Cambria" w:cs="Arial"/>
          <w:sz w:val="24"/>
          <w:szCs w:val="24"/>
        </w:rPr>
        <w:t xml:space="preserve"> </w:t>
      </w:r>
    </w:p>
    <w:p w14:paraId="7F0E11F6" w14:textId="77777777" w:rsidR="005A3367" w:rsidRPr="0096562E" w:rsidRDefault="005A3367" w:rsidP="005A3367">
      <w:pPr>
        <w:rPr>
          <w:rFonts w:ascii="Cambria" w:hAnsi="Cambria" w:cs="Arial"/>
          <w:b/>
          <w:sz w:val="24"/>
          <w:szCs w:val="24"/>
        </w:rPr>
      </w:pPr>
      <w:r w:rsidRPr="0096562E">
        <w:rPr>
          <w:rFonts w:ascii="Cambria" w:hAnsi="Cambria" w:cs="Arial"/>
          <w:b/>
          <w:sz w:val="24"/>
          <w:szCs w:val="24"/>
        </w:rPr>
        <w:t>D.  Nadzór  nad  realizacją  praktyki  oraz  osiągnięciem  przez  studenta  efektów uczenia się.</w:t>
      </w:r>
    </w:p>
    <w:p w14:paraId="59D3F8E3" w14:textId="77777777" w:rsidR="005A3367" w:rsidRPr="0096562E" w:rsidRDefault="005A3367" w:rsidP="005A3367">
      <w:pPr>
        <w:rPr>
          <w:rFonts w:ascii="Cambria" w:hAnsi="Cambria" w:cs="Arial"/>
          <w:sz w:val="24"/>
          <w:szCs w:val="24"/>
        </w:rPr>
      </w:pPr>
      <w:r w:rsidRPr="0096562E">
        <w:rPr>
          <w:rFonts w:ascii="Cambria" w:hAnsi="Cambria" w:cs="Arial"/>
          <w:sz w:val="24"/>
          <w:szCs w:val="24"/>
        </w:rPr>
        <w:t xml:space="preserve">Nadzór  nad  realizacją  praktyk  zawodowych  pełni  opiekun  praktyk  wyznaczony spośród  nauczycieli  akademickich.  Szczegółowy  zakres  jego  obowiązków  określa  §7 Regulaminu Studenckich Praktyk Zawodowych PWSTE w Jarosławiu. </w:t>
      </w:r>
    </w:p>
    <w:p w14:paraId="33FFF34F" w14:textId="77777777" w:rsidR="005A3367" w:rsidRPr="0096562E" w:rsidRDefault="005A3367" w:rsidP="005A3367">
      <w:pPr>
        <w:rPr>
          <w:rFonts w:ascii="Cambria" w:hAnsi="Cambria" w:cs="Arial"/>
          <w:sz w:val="24"/>
          <w:szCs w:val="24"/>
        </w:rPr>
      </w:pPr>
      <w:r w:rsidRPr="0096562E">
        <w:rPr>
          <w:rFonts w:ascii="Cambria" w:hAnsi="Cambria" w:cs="Arial"/>
          <w:sz w:val="24"/>
          <w:szCs w:val="24"/>
        </w:rPr>
        <w:t xml:space="preserve">Praktyki  odbywane  w  ramach  zajęć  na  uczelni  prowadzą nauczyciele akademiccy posiadający odpowiednie kwalifikacje oraz doświadczenie zawodowe. Formy i tematykę zajęć oraz sposoby weryfikacji efektów uczenia się opisane są w kartach opisu zajęć.  Praktyka </w:t>
      </w:r>
      <w:r>
        <w:rPr>
          <w:rFonts w:ascii="Cambria" w:hAnsi="Cambria" w:cs="Arial"/>
          <w:sz w:val="24"/>
          <w:szCs w:val="24"/>
        </w:rPr>
        <w:t xml:space="preserve">ta </w:t>
      </w:r>
      <w:r w:rsidRPr="0096562E">
        <w:rPr>
          <w:rFonts w:ascii="Cambria" w:hAnsi="Cambria" w:cs="Arial"/>
          <w:sz w:val="24"/>
          <w:szCs w:val="24"/>
        </w:rPr>
        <w:t xml:space="preserve">realizowana  </w:t>
      </w:r>
      <w:r>
        <w:rPr>
          <w:rFonts w:ascii="Cambria" w:hAnsi="Cambria" w:cs="Arial"/>
          <w:sz w:val="24"/>
          <w:szCs w:val="24"/>
        </w:rPr>
        <w:t xml:space="preserve">jest </w:t>
      </w:r>
      <w:r w:rsidRPr="0096562E">
        <w:rPr>
          <w:rFonts w:ascii="Cambria" w:hAnsi="Cambria" w:cs="Arial"/>
          <w:sz w:val="24"/>
          <w:szCs w:val="24"/>
        </w:rPr>
        <w:t xml:space="preserve">w  laboratoriach  komputerowych  Instytutu  Inżynierii  Technicznej, wyposażonych  w  odpowiedni  sprzęt  oraz  oprogramowanie.  </w:t>
      </w:r>
    </w:p>
    <w:p w14:paraId="7D25E52D" w14:textId="77777777" w:rsidR="005A3367" w:rsidRPr="0096562E" w:rsidRDefault="005A3367" w:rsidP="005A3367">
      <w:pPr>
        <w:rPr>
          <w:rFonts w:ascii="Cambria" w:hAnsi="Cambria" w:cs="Arial"/>
          <w:sz w:val="24"/>
          <w:szCs w:val="24"/>
        </w:rPr>
      </w:pPr>
      <w:r w:rsidRPr="0096562E">
        <w:rPr>
          <w:rFonts w:ascii="Cambria" w:hAnsi="Cambria" w:cs="Arial"/>
          <w:sz w:val="24"/>
          <w:szCs w:val="24"/>
        </w:rPr>
        <w:t xml:space="preserve">Praktyka  zewnętrzna  realizowana  jest  pod  nadzorem  nauczyciela  akademickiego – opiekuna praktyk we współpracy z zakładowym opiekunem praktyk. Opiekunem praktyki z ramienia  zakładu  pracy  może  być  osoba  posiadająca  odpowiednie  wykształcenie  oraz kwalifikacje w  zawodzie  lub  doświadczenie  w  wykonywanej  pracy.  Opiekun  zakładowy powinien  być  także  kompetentnym  w  zakresie  udzielenia  informacji  o  obowiązujących przepisach BHP oraz przepisach regulaminu pracy.    </w:t>
      </w:r>
    </w:p>
    <w:p w14:paraId="31D5FA7E" w14:textId="77777777" w:rsidR="005A3367" w:rsidRPr="0096562E" w:rsidRDefault="005A3367" w:rsidP="005A3367">
      <w:pPr>
        <w:rPr>
          <w:rFonts w:ascii="Cambria" w:hAnsi="Cambria" w:cs="Arial"/>
          <w:sz w:val="24"/>
          <w:szCs w:val="24"/>
        </w:rPr>
      </w:pPr>
      <w:r w:rsidRPr="0096562E">
        <w:rPr>
          <w:rFonts w:ascii="Cambria" w:hAnsi="Cambria" w:cs="Arial"/>
          <w:sz w:val="24"/>
          <w:szCs w:val="24"/>
        </w:rPr>
        <w:lastRenderedPageBreak/>
        <w:t>Weryfikacja  efektów uczenia  się odpowiednio  w  zakresie:  wiedzy,  umiejętności  i kompetencji  odbywa się po ukończeniu praktyki, zgodnie z Kartą Praktyki, przygotowaną przez Uczelnianego Koordynatora d/s Praktyk Zawodowych. Karta Praktyki jest wypełniana przez obydwu opiekunów praktyki.</w:t>
      </w:r>
    </w:p>
    <w:p w14:paraId="78F77316" w14:textId="77777777" w:rsidR="005A3367" w:rsidRPr="0096562E" w:rsidRDefault="005A3367" w:rsidP="005A3367">
      <w:pPr>
        <w:rPr>
          <w:rFonts w:ascii="Cambria" w:hAnsi="Cambria" w:cs="Arial"/>
          <w:b/>
          <w:sz w:val="24"/>
          <w:szCs w:val="24"/>
        </w:rPr>
      </w:pPr>
      <w:r w:rsidRPr="0096562E">
        <w:rPr>
          <w:rFonts w:ascii="Cambria" w:hAnsi="Cambria" w:cs="Arial"/>
          <w:b/>
          <w:sz w:val="24"/>
          <w:szCs w:val="24"/>
        </w:rPr>
        <w:t xml:space="preserve">E. Weryfikacja przebiegu praktyki i jej zaliczenie </w:t>
      </w:r>
    </w:p>
    <w:p w14:paraId="4806FF7D" w14:textId="77777777" w:rsidR="005A3367" w:rsidRPr="00C028EA" w:rsidRDefault="005A3367" w:rsidP="005A3367">
      <w:pPr>
        <w:rPr>
          <w:rFonts w:ascii="Cambria" w:hAnsi="Cambria" w:cs="Arial"/>
          <w:sz w:val="24"/>
          <w:szCs w:val="24"/>
        </w:rPr>
      </w:pPr>
      <w:r w:rsidRPr="0096562E">
        <w:rPr>
          <w:rFonts w:ascii="Cambria" w:hAnsi="Cambria" w:cs="Arial"/>
          <w:sz w:val="24"/>
          <w:szCs w:val="24"/>
        </w:rPr>
        <w:t xml:space="preserve">Praktyki  odbywane  w  ramach  zajęć  na  uczelni  zaliczane  są  przez nauczyciela akademickiego prowadzącego daną praktykę. Studenci  w  trakcie  odbywania  praktyki w zakładzie pracy prowadzą dokumentację (Dzienniczek  praktyki  studenckiej) potwierdzającą realizowane przez nich zadania, które są potwierdzane  przez opiekuna z ramienia zakładu pracy. </w:t>
      </w:r>
      <w:r w:rsidRPr="00C028EA">
        <w:rPr>
          <w:rFonts w:ascii="Cambria" w:hAnsi="Cambria" w:cs="Arial"/>
          <w:sz w:val="24"/>
          <w:szCs w:val="24"/>
        </w:rPr>
        <w:t xml:space="preserve">Zaliczenia </w:t>
      </w:r>
      <w:r w:rsidRPr="0096562E">
        <w:rPr>
          <w:rFonts w:ascii="Cambria" w:hAnsi="Cambria" w:cs="Arial"/>
          <w:sz w:val="24"/>
          <w:szCs w:val="24"/>
        </w:rPr>
        <w:t xml:space="preserve">praktyki  zawodowej  </w:t>
      </w:r>
      <w:r w:rsidRPr="00C028EA">
        <w:rPr>
          <w:rFonts w:ascii="Cambria" w:hAnsi="Cambria" w:cs="Arial"/>
          <w:sz w:val="24"/>
          <w:szCs w:val="24"/>
        </w:rPr>
        <w:t>dokonuje nauczyciel akademicki – opiekun praktyk zawodowych, który czuwa nad ich prawidłową realizacją poprzez:</w:t>
      </w:r>
    </w:p>
    <w:p w14:paraId="4F8438D9" w14:textId="77777777" w:rsidR="005A3367" w:rsidRPr="00C028EA" w:rsidRDefault="005A3367" w:rsidP="005A3367">
      <w:pPr>
        <w:numPr>
          <w:ilvl w:val="0"/>
          <w:numId w:val="3"/>
        </w:numPr>
        <w:rPr>
          <w:rFonts w:ascii="Cambria" w:hAnsi="Cambria" w:cs="Arial"/>
          <w:sz w:val="24"/>
          <w:szCs w:val="24"/>
        </w:rPr>
      </w:pPr>
      <w:r w:rsidRPr="00C028EA">
        <w:rPr>
          <w:rFonts w:ascii="Cambria" w:hAnsi="Cambria" w:cs="Arial"/>
          <w:sz w:val="24"/>
          <w:szCs w:val="24"/>
        </w:rPr>
        <w:t>monitorowanie przebiegu praktyki pod kątem realizacji założeń dydaktycznych i organizacyjnych,</w:t>
      </w:r>
    </w:p>
    <w:p w14:paraId="1E85BFE4" w14:textId="77777777" w:rsidR="005A3367" w:rsidRPr="00C028EA" w:rsidRDefault="005A3367" w:rsidP="005A3367">
      <w:pPr>
        <w:numPr>
          <w:ilvl w:val="0"/>
          <w:numId w:val="3"/>
        </w:numPr>
        <w:rPr>
          <w:rFonts w:ascii="Cambria" w:hAnsi="Cambria" w:cs="Arial"/>
          <w:sz w:val="24"/>
          <w:szCs w:val="24"/>
        </w:rPr>
      </w:pPr>
      <w:r w:rsidRPr="00C028EA">
        <w:rPr>
          <w:rFonts w:ascii="Cambria" w:hAnsi="Cambria" w:cs="Arial"/>
          <w:sz w:val="24"/>
          <w:szCs w:val="24"/>
        </w:rPr>
        <w:t>przeprowadzanie kontroli praktyk w zakładach pracy,</w:t>
      </w:r>
    </w:p>
    <w:p w14:paraId="0C1F4641" w14:textId="77777777" w:rsidR="005A3367" w:rsidRPr="00C028EA" w:rsidRDefault="005A3367" w:rsidP="005A3367">
      <w:pPr>
        <w:numPr>
          <w:ilvl w:val="0"/>
          <w:numId w:val="3"/>
        </w:numPr>
        <w:rPr>
          <w:rFonts w:ascii="Cambria" w:hAnsi="Cambria" w:cs="Arial"/>
          <w:sz w:val="24"/>
          <w:szCs w:val="24"/>
        </w:rPr>
      </w:pPr>
      <w:r w:rsidRPr="00C028EA">
        <w:rPr>
          <w:rFonts w:ascii="Cambria" w:hAnsi="Cambria" w:cs="Arial"/>
          <w:sz w:val="24"/>
          <w:szCs w:val="24"/>
        </w:rPr>
        <w:t>przeprowadzenie uzgodnień z zakładowym opiekunem praktyki dotyczących oceny osiągniętych przez studenta efektów uczenia się wynikających z odbycia praktyki zawodowej,</w:t>
      </w:r>
    </w:p>
    <w:p w14:paraId="26D6D679" w14:textId="77777777" w:rsidR="005A3367" w:rsidRPr="00C028EA" w:rsidRDefault="005A3367" w:rsidP="005A3367">
      <w:pPr>
        <w:numPr>
          <w:ilvl w:val="0"/>
          <w:numId w:val="3"/>
        </w:numPr>
        <w:rPr>
          <w:rFonts w:ascii="Cambria" w:hAnsi="Cambria" w:cs="Arial"/>
          <w:sz w:val="24"/>
          <w:szCs w:val="24"/>
        </w:rPr>
      </w:pPr>
      <w:r w:rsidRPr="00C028EA">
        <w:rPr>
          <w:rFonts w:ascii="Cambria" w:hAnsi="Cambria" w:cs="Arial"/>
          <w:sz w:val="24"/>
          <w:szCs w:val="24"/>
        </w:rPr>
        <w:t>weryfikację nabytych przez studentów umiejętności zawodowych przeprowadzoną w formie rozmowy po odbytych praktykach.</w:t>
      </w:r>
    </w:p>
    <w:p w14:paraId="1AEEB5E7" w14:textId="77777777" w:rsidR="005A3367" w:rsidRDefault="005A3367" w:rsidP="005A3367">
      <w:pPr>
        <w:rPr>
          <w:rFonts w:ascii="Cambria" w:hAnsi="Cambria" w:cs="Arial"/>
          <w:sz w:val="24"/>
          <w:szCs w:val="24"/>
        </w:rPr>
      </w:pPr>
      <w:r w:rsidRPr="0096562E">
        <w:rPr>
          <w:rFonts w:ascii="Cambria" w:hAnsi="Cambria" w:cs="Arial"/>
          <w:sz w:val="24"/>
          <w:szCs w:val="24"/>
        </w:rPr>
        <w:t>Szczegóły dotyczące realizacji praktyk na kierunku informatyka pierwszego stopnia o profilu praktycznym znajdują się w REGULAMINIE PRAKTYKI ZAWODOWEJ DLA STUDENTÓW STUDIÓW KIERUNKU INFORMATYKA</w:t>
      </w:r>
    </w:p>
    <w:p w14:paraId="39761AED" w14:textId="77777777" w:rsidR="008A5212" w:rsidRDefault="008A5212"/>
    <w:sectPr w:rsidR="008A5212" w:rsidSect="00AD416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E7B26"/>
    <w:multiLevelType w:val="hybridMultilevel"/>
    <w:tmpl w:val="45D8BC6A"/>
    <w:lvl w:ilvl="0" w:tplc="B4C2E61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9B41C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B4AD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AA14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84D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F407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74A4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493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60D2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F44F4"/>
    <w:multiLevelType w:val="hybridMultilevel"/>
    <w:tmpl w:val="252C7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8613E"/>
    <w:multiLevelType w:val="hybridMultilevel"/>
    <w:tmpl w:val="92C87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367"/>
    <w:rsid w:val="005A3367"/>
    <w:rsid w:val="00802D88"/>
    <w:rsid w:val="008A5212"/>
    <w:rsid w:val="00AD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53A0C"/>
  <w15:chartTrackingRefBased/>
  <w15:docId w15:val="{D0FA9E95-4E7A-408F-B5B6-0C81F5696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336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336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A3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A3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789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Gorlicka</dc:creator>
  <cp:keywords/>
  <dc:description/>
  <cp:lastModifiedBy>Jolanta Machaj</cp:lastModifiedBy>
  <cp:revision>3</cp:revision>
  <dcterms:created xsi:type="dcterms:W3CDTF">2021-01-07T09:44:00Z</dcterms:created>
  <dcterms:modified xsi:type="dcterms:W3CDTF">2021-01-07T09:45:00Z</dcterms:modified>
</cp:coreProperties>
</file>