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591A" w14:textId="3823D245" w:rsidR="007B6239" w:rsidRPr="0046176E" w:rsidRDefault="007B6239" w:rsidP="007B6AA9">
      <w:pPr>
        <w:autoSpaceDE w:val="0"/>
        <w:autoSpaceDN w:val="0"/>
        <w:adjustRightInd w:val="0"/>
        <w:spacing w:after="0" w:line="240" w:lineRule="exact"/>
        <w:jc w:val="center"/>
        <w:rPr>
          <w:rFonts w:cs="FiraSans,Bold"/>
          <w:bCs/>
          <w:szCs w:val="20"/>
        </w:rPr>
      </w:pPr>
      <w:r w:rsidRPr="0046176E">
        <w:rPr>
          <w:rFonts w:cs="FiraSans,Bold"/>
          <w:bCs/>
          <w:szCs w:val="20"/>
        </w:rPr>
        <w:t xml:space="preserve">REGULAMIN KONKURSU </w:t>
      </w:r>
      <w:r w:rsidR="00025BD1" w:rsidRPr="0046176E">
        <w:rPr>
          <w:rFonts w:cs="FiraSans,Bold"/>
          <w:bCs/>
          <w:szCs w:val="20"/>
        </w:rPr>
        <w:t>„</w:t>
      </w:r>
      <w:r w:rsidR="007D6DAF" w:rsidRPr="0046176E">
        <w:rPr>
          <w:rFonts w:cs="FiraSans,Bold"/>
          <w:bCs/>
          <w:szCs w:val="20"/>
        </w:rPr>
        <w:t>NSP</w:t>
      </w:r>
      <w:r w:rsidR="00893608" w:rsidRPr="0046176E">
        <w:rPr>
          <w:rFonts w:cs="FiraSans,Bold"/>
          <w:bCs/>
          <w:szCs w:val="20"/>
        </w:rPr>
        <w:t xml:space="preserve"> 202</w:t>
      </w:r>
      <w:r w:rsidR="007D6DAF" w:rsidRPr="0046176E">
        <w:rPr>
          <w:rFonts w:cs="FiraSans,Bold"/>
          <w:bCs/>
          <w:szCs w:val="20"/>
        </w:rPr>
        <w:t>1</w:t>
      </w:r>
      <w:r w:rsidR="00893608" w:rsidRPr="0046176E">
        <w:rPr>
          <w:rFonts w:cs="FiraSans,Bold"/>
          <w:bCs/>
          <w:szCs w:val="20"/>
        </w:rPr>
        <w:t xml:space="preserve"> - </w:t>
      </w:r>
      <w:r w:rsidR="00D635F1" w:rsidRPr="0046176E">
        <w:rPr>
          <w:rFonts w:cs="FiraSans,Bold"/>
          <w:bCs/>
          <w:szCs w:val="20"/>
        </w:rPr>
        <w:t>spisz się i podaj dalej”</w:t>
      </w:r>
    </w:p>
    <w:p w14:paraId="001DCA62" w14:textId="77777777" w:rsidR="002E6A28" w:rsidRPr="0046176E" w:rsidRDefault="002E6A28" w:rsidP="007B6AA9">
      <w:pPr>
        <w:autoSpaceDE w:val="0"/>
        <w:autoSpaceDN w:val="0"/>
        <w:adjustRightInd w:val="0"/>
        <w:spacing w:after="0" w:line="240" w:lineRule="exact"/>
        <w:jc w:val="center"/>
        <w:rPr>
          <w:rFonts w:cs="FiraSans"/>
          <w:szCs w:val="20"/>
        </w:rPr>
      </w:pPr>
    </w:p>
    <w:p w14:paraId="4C371E2D" w14:textId="77777777" w:rsidR="007B6239" w:rsidRPr="0046176E" w:rsidRDefault="007B4446" w:rsidP="007B6AA9">
      <w:pPr>
        <w:autoSpaceDE w:val="0"/>
        <w:autoSpaceDN w:val="0"/>
        <w:adjustRightInd w:val="0"/>
        <w:spacing w:after="0" w:line="240" w:lineRule="exact"/>
        <w:jc w:val="center"/>
        <w:rPr>
          <w:rFonts w:cs="FiraSans,Bold"/>
          <w:b/>
          <w:bCs/>
          <w:szCs w:val="20"/>
        </w:rPr>
      </w:pPr>
      <w:r w:rsidRPr="0046176E">
        <w:rPr>
          <w:rFonts w:cs="FiraSans,Bold"/>
          <w:b/>
          <w:bCs/>
          <w:szCs w:val="20"/>
        </w:rPr>
        <w:t>§ 1 Postanowienia ogólne</w:t>
      </w:r>
    </w:p>
    <w:p w14:paraId="798D751E" w14:textId="1F2C24B6" w:rsidR="007B6239" w:rsidRPr="0046176E" w:rsidRDefault="007B6239" w:rsidP="006F6C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Organizatorem Konkursu jest Urząd Statystyczny w </w:t>
      </w:r>
      <w:r w:rsidR="00C02A6C" w:rsidRPr="0046176E">
        <w:rPr>
          <w:rFonts w:ascii="Fira Sans" w:hAnsi="Fira Sans" w:cs="FiraSans"/>
          <w:sz w:val="20"/>
          <w:szCs w:val="20"/>
        </w:rPr>
        <w:t xml:space="preserve">Rzeszowie </w:t>
      </w:r>
      <w:r w:rsidRPr="0046176E">
        <w:rPr>
          <w:rFonts w:ascii="Fira Sans" w:hAnsi="Fira Sans" w:cs="FiraSans"/>
          <w:sz w:val="20"/>
          <w:szCs w:val="20"/>
        </w:rPr>
        <w:t xml:space="preserve">ul. </w:t>
      </w:r>
      <w:r w:rsidR="00C02A6C" w:rsidRPr="0046176E">
        <w:rPr>
          <w:rFonts w:ascii="Fira Sans" w:hAnsi="Fira Sans" w:cs="FiraSans"/>
          <w:sz w:val="20"/>
          <w:szCs w:val="20"/>
        </w:rPr>
        <w:t>Jana III Sobieskiego 10</w:t>
      </w:r>
      <w:r w:rsidRPr="0046176E">
        <w:rPr>
          <w:rFonts w:ascii="Fira Sans" w:hAnsi="Fira Sans" w:cs="FiraSans"/>
          <w:sz w:val="20"/>
          <w:szCs w:val="20"/>
        </w:rPr>
        <w:t xml:space="preserve">, </w:t>
      </w:r>
      <w:r w:rsidR="00C02A6C" w:rsidRPr="0046176E">
        <w:rPr>
          <w:rFonts w:ascii="Fira Sans" w:hAnsi="Fira Sans" w:cs="FiraSans"/>
          <w:sz w:val="20"/>
          <w:szCs w:val="20"/>
        </w:rPr>
        <w:t>35-959</w:t>
      </w:r>
      <w:r w:rsidRPr="0046176E">
        <w:rPr>
          <w:rFonts w:ascii="Fira Sans" w:hAnsi="Fira Sans" w:cs="FiraSans"/>
          <w:sz w:val="20"/>
          <w:szCs w:val="20"/>
        </w:rPr>
        <w:t xml:space="preserve"> </w:t>
      </w:r>
      <w:r w:rsidR="00C02A6C" w:rsidRPr="0046176E">
        <w:rPr>
          <w:rFonts w:ascii="Fira Sans" w:hAnsi="Fira Sans" w:cs="FiraSans"/>
          <w:sz w:val="20"/>
          <w:szCs w:val="20"/>
        </w:rPr>
        <w:t>Rzeszów</w:t>
      </w:r>
      <w:r w:rsidR="00CC09C7" w:rsidRPr="0046176E">
        <w:rPr>
          <w:rFonts w:ascii="Fira Sans" w:hAnsi="Fira Sans" w:cs="FiraSans"/>
          <w:sz w:val="20"/>
          <w:szCs w:val="20"/>
        </w:rPr>
        <w:t xml:space="preserve"> /</w:t>
      </w:r>
      <w:r w:rsidRPr="0046176E">
        <w:rPr>
          <w:rFonts w:ascii="Fira Sans" w:hAnsi="Fira Sans" w:cs="FiraSans"/>
          <w:sz w:val="20"/>
          <w:szCs w:val="20"/>
        </w:rPr>
        <w:t>zwany dalej „Organizatorem”</w:t>
      </w:r>
      <w:r w:rsidR="00CC09C7" w:rsidRPr="0046176E">
        <w:rPr>
          <w:rFonts w:ascii="Fira Sans" w:hAnsi="Fira Sans" w:cs="FiraSans"/>
          <w:sz w:val="20"/>
          <w:szCs w:val="20"/>
        </w:rPr>
        <w:t>/</w:t>
      </w:r>
      <w:r w:rsidRPr="0046176E">
        <w:rPr>
          <w:rFonts w:ascii="Fira Sans" w:hAnsi="Fira Sans" w:cs="FiraSans"/>
          <w:sz w:val="20"/>
          <w:szCs w:val="20"/>
        </w:rPr>
        <w:t>.</w:t>
      </w:r>
    </w:p>
    <w:p w14:paraId="42D2F8C2" w14:textId="470BE10F" w:rsidR="00C02A6C" w:rsidRPr="0046176E" w:rsidRDefault="00C02A6C" w:rsidP="006F6C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right="-1147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Konkurs odbywa się na terytorium Rzeczypospolitej Polskiej.</w:t>
      </w:r>
    </w:p>
    <w:p w14:paraId="329E03DE" w14:textId="2F7BDCAB" w:rsidR="007B4446" w:rsidRPr="0046176E" w:rsidRDefault="007B4446" w:rsidP="006F6C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Konkurs ma na celu promowanie </w:t>
      </w:r>
      <w:r w:rsidR="00B52993" w:rsidRPr="0046176E">
        <w:rPr>
          <w:rFonts w:ascii="Fira Sans" w:hAnsi="Fira Sans" w:cs="FiraSans"/>
          <w:sz w:val="20"/>
          <w:szCs w:val="20"/>
        </w:rPr>
        <w:t>Narodowego Spisu Powszechnego Ludności i Mieszkań 2021</w:t>
      </w:r>
      <w:r w:rsidRPr="0046176E">
        <w:rPr>
          <w:rFonts w:ascii="Fira Sans" w:hAnsi="Fira Sans" w:cs="FiraSans"/>
          <w:sz w:val="20"/>
          <w:szCs w:val="20"/>
        </w:rPr>
        <w:t>.</w:t>
      </w:r>
    </w:p>
    <w:p w14:paraId="730729DF" w14:textId="61C214EC" w:rsidR="007B6239" w:rsidRPr="0046176E" w:rsidRDefault="007B6239" w:rsidP="006F6C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Fundatorem nagród</w:t>
      </w:r>
      <w:r w:rsidR="004D3B3E" w:rsidRPr="0046176E">
        <w:rPr>
          <w:rFonts w:ascii="Fira Sans" w:hAnsi="Fira Sans" w:cs="FiraSans"/>
          <w:sz w:val="20"/>
          <w:szCs w:val="20"/>
        </w:rPr>
        <w:t xml:space="preserve"> w konkursie</w:t>
      </w:r>
      <w:r w:rsidRPr="0046176E">
        <w:rPr>
          <w:rFonts w:ascii="Fira Sans" w:hAnsi="Fira Sans" w:cs="FiraSans"/>
          <w:sz w:val="20"/>
          <w:szCs w:val="20"/>
        </w:rPr>
        <w:t xml:space="preserve"> jest Organizator.</w:t>
      </w:r>
    </w:p>
    <w:p w14:paraId="4FADEF29" w14:textId="41D06787" w:rsidR="004D3B3E" w:rsidRPr="0046176E" w:rsidRDefault="007B6239" w:rsidP="006F6C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Konkurs jest organizowany na zasadach okre</w:t>
      </w:r>
      <w:r w:rsidR="00CC09C7" w:rsidRPr="0046176E">
        <w:rPr>
          <w:rFonts w:ascii="Fira Sans" w:hAnsi="Fira Sans" w:cs="FiraSans"/>
          <w:sz w:val="20"/>
          <w:szCs w:val="20"/>
        </w:rPr>
        <w:t>ślonych niniejszym regulaminem /</w:t>
      </w:r>
      <w:r w:rsidRPr="0046176E">
        <w:rPr>
          <w:rFonts w:ascii="Fira Sans" w:hAnsi="Fira Sans" w:cs="FiraSans"/>
          <w:sz w:val="20"/>
          <w:szCs w:val="20"/>
        </w:rPr>
        <w:t>dalej:</w:t>
      </w:r>
      <w:r w:rsidR="00DA5630" w:rsidRPr="0046176E">
        <w:rPr>
          <w:rFonts w:ascii="Fira Sans" w:hAnsi="Fira Sans" w:cs="FiraSans"/>
          <w:sz w:val="20"/>
          <w:szCs w:val="20"/>
        </w:rPr>
        <w:t xml:space="preserve"> </w:t>
      </w:r>
      <w:r w:rsidRPr="0046176E">
        <w:rPr>
          <w:rFonts w:ascii="Fira Sans" w:hAnsi="Fira Sans" w:cs="FiraSans"/>
          <w:sz w:val="20"/>
          <w:szCs w:val="20"/>
        </w:rPr>
        <w:t>„Regulamin”</w:t>
      </w:r>
      <w:r w:rsidR="00CC09C7" w:rsidRPr="0046176E">
        <w:rPr>
          <w:rFonts w:ascii="Fira Sans" w:hAnsi="Fira Sans" w:cs="FiraSans"/>
          <w:sz w:val="20"/>
          <w:szCs w:val="20"/>
        </w:rPr>
        <w:t>/</w:t>
      </w:r>
      <w:r w:rsidRPr="0046176E">
        <w:rPr>
          <w:rFonts w:ascii="Fira Sans" w:hAnsi="Fira Sans" w:cs="FiraSans"/>
          <w:sz w:val="20"/>
          <w:szCs w:val="20"/>
        </w:rPr>
        <w:t xml:space="preserve"> i</w:t>
      </w:r>
      <w:r w:rsidR="006F6C82" w:rsidRPr="0046176E">
        <w:rPr>
          <w:rFonts w:ascii="Fira Sans" w:hAnsi="Fira Sans" w:cs="FiraSans"/>
          <w:sz w:val="20"/>
          <w:szCs w:val="20"/>
        </w:rPr>
        <w:t> </w:t>
      </w:r>
      <w:r w:rsidRPr="0046176E">
        <w:rPr>
          <w:rFonts w:ascii="Fira Sans" w:hAnsi="Fira Sans" w:cs="FiraSans"/>
          <w:sz w:val="20"/>
          <w:szCs w:val="20"/>
        </w:rPr>
        <w:t>zgodnie z</w:t>
      </w:r>
      <w:r w:rsidR="001623C3" w:rsidRPr="0046176E">
        <w:rPr>
          <w:rFonts w:ascii="Fira Sans" w:hAnsi="Fira Sans" w:cs="FiraSans"/>
          <w:sz w:val="20"/>
          <w:szCs w:val="20"/>
        </w:rPr>
        <w:t> </w:t>
      </w:r>
      <w:r w:rsidRPr="0046176E">
        <w:rPr>
          <w:rFonts w:ascii="Fira Sans" w:hAnsi="Fira Sans" w:cs="FiraSans"/>
          <w:sz w:val="20"/>
          <w:szCs w:val="20"/>
        </w:rPr>
        <w:t>powszechnie obowiązującymi na terenie Polski przepisami prawa.</w:t>
      </w:r>
      <w:r w:rsidR="00DA5630" w:rsidRPr="0046176E">
        <w:rPr>
          <w:rFonts w:ascii="Fira Sans" w:hAnsi="Fira Sans" w:cs="FiraSans"/>
          <w:sz w:val="20"/>
          <w:szCs w:val="20"/>
        </w:rPr>
        <w:t xml:space="preserve"> </w:t>
      </w:r>
    </w:p>
    <w:p w14:paraId="0D9BB80B" w14:textId="14764F88" w:rsidR="007B6239" w:rsidRPr="0046176E" w:rsidRDefault="00DA5630" w:rsidP="00CC09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Regulamin dostępny </w:t>
      </w:r>
      <w:r w:rsidR="00D635F1" w:rsidRPr="0046176E">
        <w:rPr>
          <w:rFonts w:ascii="Fira Sans" w:hAnsi="Fira Sans" w:cs="FiraSans"/>
          <w:sz w:val="20"/>
          <w:szCs w:val="20"/>
        </w:rPr>
        <w:t>jest</w:t>
      </w:r>
      <w:r w:rsidRPr="0046176E">
        <w:rPr>
          <w:rFonts w:ascii="Fira Sans" w:hAnsi="Fira Sans" w:cs="FiraSans"/>
          <w:sz w:val="20"/>
          <w:szCs w:val="20"/>
        </w:rPr>
        <w:t xml:space="preserve">: </w:t>
      </w:r>
      <w:r w:rsidR="00CC09C7" w:rsidRPr="0046176E">
        <w:rPr>
          <w:rStyle w:val="Hipercze"/>
          <w:rFonts w:ascii="Fira Sans" w:hAnsi="Fira Sans" w:cs="FiraSans"/>
          <w:color w:val="auto"/>
          <w:sz w:val="20"/>
          <w:szCs w:val="20"/>
          <w:u w:val="none"/>
        </w:rPr>
        <w:t>https://rzeszow.stat.gov.pl/nsp-2021/konkursy/.</w:t>
      </w:r>
    </w:p>
    <w:p w14:paraId="00C32852" w14:textId="7C95D4F5" w:rsidR="007B6239" w:rsidRPr="0046176E" w:rsidRDefault="0094760F" w:rsidP="006F6C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Konkurs ten</w:t>
      </w:r>
      <w:r w:rsidR="007B6239" w:rsidRPr="0046176E">
        <w:rPr>
          <w:rFonts w:ascii="Fira Sans" w:hAnsi="Fira Sans" w:cs="FiraSans"/>
          <w:sz w:val="20"/>
          <w:szCs w:val="20"/>
        </w:rPr>
        <w:t xml:space="preserve"> nie jest grą losową, loterią fantową, zakładem wzajemnym, loterią promocyjną, grą której wynik zależy od przypadku, ani żadną inną przewidzianą w ustawie z dnia 1</w:t>
      </w:r>
      <w:r w:rsidR="008771B7" w:rsidRPr="0046176E">
        <w:rPr>
          <w:rFonts w:ascii="Fira Sans" w:hAnsi="Fira Sans" w:cs="FiraSans"/>
          <w:sz w:val="20"/>
          <w:szCs w:val="20"/>
        </w:rPr>
        <w:t>9</w:t>
      </w:r>
      <w:r w:rsidR="007B6239" w:rsidRPr="0046176E">
        <w:rPr>
          <w:rFonts w:ascii="Fira Sans" w:hAnsi="Fira Sans" w:cs="FiraSans"/>
          <w:sz w:val="20"/>
          <w:szCs w:val="20"/>
        </w:rPr>
        <w:t xml:space="preserve"> listopada 2009 r. o grach hazardowych.</w:t>
      </w:r>
    </w:p>
    <w:p w14:paraId="59EE7D52" w14:textId="53CE716E" w:rsidR="007B6239" w:rsidRPr="0046176E" w:rsidRDefault="007B6239" w:rsidP="00DA5A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,Bold"/>
          <w:b/>
          <w:bCs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Nadzór nad prawidłowością</w:t>
      </w:r>
      <w:r w:rsidR="00090074" w:rsidRPr="0046176E">
        <w:rPr>
          <w:rFonts w:ascii="Fira Sans" w:hAnsi="Fira Sans" w:cs="FiraSans"/>
          <w:sz w:val="20"/>
          <w:szCs w:val="20"/>
        </w:rPr>
        <w:t xml:space="preserve"> i</w:t>
      </w:r>
      <w:r w:rsidRPr="0046176E">
        <w:rPr>
          <w:rFonts w:ascii="Fira Sans" w:hAnsi="Fira Sans" w:cs="FiraSans"/>
          <w:sz w:val="20"/>
          <w:szCs w:val="20"/>
        </w:rPr>
        <w:t xml:space="preserve"> przebiegiem Konkursu sprawują </w:t>
      </w:r>
      <w:r w:rsidR="00DA5AAC" w:rsidRPr="0046176E">
        <w:rPr>
          <w:rFonts w:ascii="Fira Sans" w:hAnsi="Fira Sans" w:cs="FiraSans"/>
          <w:sz w:val="20"/>
          <w:szCs w:val="20"/>
        </w:rPr>
        <w:t xml:space="preserve">upoważnieni pracownicy </w:t>
      </w:r>
      <w:r w:rsidRPr="0046176E">
        <w:rPr>
          <w:rFonts w:ascii="Fira Sans" w:hAnsi="Fira Sans" w:cs="FiraSans"/>
          <w:sz w:val="20"/>
          <w:szCs w:val="20"/>
        </w:rPr>
        <w:t>Organizatora</w:t>
      </w:r>
      <w:r w:rsidR="005539BA" w:rsidRPr="0046176E">
        <w:rPr>
          <w:rFonts w:ascii="Fira Sans" w:hAnsi="Fira Sans" w:cs="FiraSans"/>
          <w:sz w:val="20"/>
          <w:szCs w:val="20"/>
        </w:rPr>
        <w:t>.</w:t>
      </w:r>
    </w:p>
    <w:p w14:paraId="2D4AA116" w14:textId="77777777" w:rsidR="008F72FD" w:rsidRPr="0046176E" w:rsidRDefault="008F72FD" w:rsidP="006F6C82">
      <w:pPr>
        <w:autoSpaceDE w:val="0"/>
        <w:autoSpaceDN w:val="0"/>
        <w:adjustRightInd w:val="0"/>
        <w:spacing w:after="0" w:line="240" w:lineRule="exact"/>
        <w:jc w:val="both"/>
        <w:rPr>
          <w:rFonts w:cs="FiraSans,Bold"/>
          <w:b/>
          <w:bCs/>
          <w:szCs w:val="20"/>
        </w:rPr>
      </w:pPr>
    </w:p>
    <w:p w14:paraId="23129652" w14:textId="77777777" w:rsidR="007B6239" w:rsidRPr="0046176E" w:rsidRDefault="007B6239" w:rsidP="007B6AA9">
      <w:pPr>
        <w:autoSpaceDE w:val="0"/>
        <w:autoSpaceDN w:val="0"/>
        <w:adjustRightInd w:val="0"/>
        <w:spacing w:after="0" w:line="240" w:lineRule="exact"/>
        <w:jc w:val="center"/>
        <w:rPr>
          <w:rFonts w:cs="FiraSans,Bold"/>
          <w:b/>
          <w:bCs/>
          <w:szCs w:val="20"/>
        </w:rPr>
      </w:pPr>
      <w:r w:rsidRPr="0046176E">
        <w:rPr>
          <w:rFonts w:cs="FiraSans,Bold"/>
          <w:b/>
          <w:bCs/>
          <w:szCs w:val="20"/>
        </w:rPr>
        <w:t>§ 2 Warunki uczestnictwa</w:t>
      </w:r>
    </w:p>
    <w:p w14:paraId="770C7FD1" w14:textId="6C017DB8" w:rsidR="002F2B13" w:rsidRPr="0046176E" w:rsidRDefault="002F2B13" w:rsidP="006F6C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color w:val="FF0000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W konkursie mogą wziąć udział </w:t>
      </w:r>
      <w:r w:rsidR="00AE61B0" w:rsidRPr="0046176E">
        <w:rPr>
          <w:rFonts w:ascii="Fira Sans" w:hAnsi="Fira Sans" w:cs="FiraSans"/>
          <w:sz w:val="20"/>
          <w:szCs w:val="20"/>
        </w:rPr>
        <w:t xml:space="preserve">pełnoletni </w:t>
      </w:r>
      <w:r w:rsidR="00B52993" w:rsidRPr="0046176E">
        <w:rPr>
          <w:rFonts w:ascii="Fira Sans" w:hAnsi="Fira Sans" w:cs="FiraSans"/>
          <w:sz w:val="20"/>
          <w:szCs w:val="20"/>
        </w:rPr>
        <w:t>studenci, których adresem zamieszkania jest województwo podkarpackie</w:t>
      </w:r>
      <w:r w:rsidR="00AE61B0" w:rsidRPr="0046176E">
        <w:rPr>
          <w:rFonts w:ascii="Fira Sans" w:hAnsi="Fira Sans" w:cs="FiraSans"/>
          <w:sz w:val="20"/>
          <w:szCs w:val="20"/>
        </w:rPr>
        <w:t>.</w:t>
      </w:r>
      <w:r w:rsidR="004D3B3E" w:rsidRPr="0046176E">
        <w:rPr>
          <w:rFonts w:ascii="Fira Sans" w:hAnsi="Fira Sans" w:cs="FiraSans"/>
          <w:sz w:val="20"/>
          <w:szCs w:val="20"/>
        </w:rPr>
        <w:t xml:space="preserve"> </w:t>
      </w:r>
    </w:p>
    <w:p w14:paraId="2ED13CAF" w14:textId="7A93C46F" w:rsidR="00A668DE" w:rsidRPr="0046176E" w:rsidRDefault="002F2B13" w:rsidP="006F6C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Przed </w:t>
      </w:r>
      <w:r w:rsidR="004D3B3E" w:rsidRPr="0046176E">
        <w:rPr>
          <w:rFonts w:ascii="Fira Sans" w:hAnsi="Fira Sans" w:cs="FiraSans"/>
          <w:sz w:val="20"/>
          <w:szCs w:val="20"/>
        </w:rPr>
        <w:t>zgłoszeniem się do</w:t>
      </w:r>
      <w:r w:rsidRPr="0046176E">
        <w:rPr>
          <w:rFonts w:ascii="Fira Sans" w:hAnsi="Fira Sans" w:cs="FiraSans"/>
          <w:sz w:val="20"/>
          <w:szCs w:val="20"/>
        </w:rPr>
        <w:t xml:space="preserve"> Konkurs</w:t>
      </w:r>
      <w:r w:rsidR="004D3B3E" w:rsidRPr="0046176E">
        <w:rPr>
          <w:rFonts w:ascii="Fira Sans" w:hAnsi="Fira Sans" w:cs="FiraSans"/>
          <w:sz w:val="20"/>
          <w:szCs w:val="20"/>
        </w:rPr>
        <w:t>u</w:t>
      </w:r>
      <w:r w:rsidRPr="0046176E">
        <w:rPr>
          <w:rFonts w:ascii="Fira Sans" w:hAnsi="Fira Sans" w:cs="FiraSans"/>
          <w:sz w:val="20"/>
          <w:szCs w:val="20"/>
        </w:rPr>
        <w:t xml:space="preserve"> Uczestnik powinien zapoznać się z Regulaminem i zasadami </w:t>
      </w:r>
      <w:r w:rsidR="00706D16" w:rsidRPr="0046176E">
        <w:rPr>
          <w:rFonts w:ascii="Fira Sans" w:hAnsi="Fira Sans" w:cs="FiraSans"/>
          <w:sz w:val="20"/>
          <w:szCs w:val="20"/>
        </w:rPr>
        <w:t>p</w:t>
      </w:r>
      <w:r w:rsidRPr="0046176E">
        <w:rPr>
          <w:rFonts w:ascii="Fira Sans" w:hAnsi="Fira Sans" w:cs="FiraSans"/>
          <w:sz w:val="20"/>
          <w:szCs w:val="20"/>
        </w:rPr>
        <w:t>rzetwarzania jego danych osobowych</w:t>
      </w:r>
      <w:r w:rsidR="00BF543D" w:rsidRPr="0046176E">
        <w:rPr>
          <w:rFonts w:ascii="Fira Sans" w:hAnsi="Fira Sans" w:cs="FiraSans"/>
          <w:sz w:val="20"/>
          <w:szCs w:val="20"/>
        </w:rPr>
        <w:t xml:space="preserve"> /</w:t>
      </w:r>
      <w:r w:rsidR="00BF543D" w:rsidRPr="0046176E">
        <w:rPr>
          <w:rFonts w:ascii="Fira Sans" w:hAnsi="Fira Sans" w:cs="FiraSans,Bold"/>
          <w:bCs/>
          <w:sz w:val="20"/>
          <w:szCs w:val="20"/>
        </w:rPr>
        <w:t>§ 5/</w:t>
      </w:r>
      <w:r w:rsidRPr="0046176E">
        <w:rPr>
          <w:rFonts w:ascii="Fira Sans" w:hAnsi="Fira Sans" w:cs="FiraSans"/>
          <w:sz w:val="20"/>
          <w:szCs w:val="20"/>
        </w:rPr>
        <w:t>.</w:t>
      </w:r>
      <w:r w:rsidR="002E6A28" w:rsidRPr="0046176E">
        <w:rPr>
          <w:rFonts w:ascii="Fira Sans" w:hAnsi="Fira Sans" w:cs="FiraSans"/>
          <w:sz w:val="20"/>
          <w:szCs w:val="20"/>
        </w:rPr>
        <w:t xml:space="preserve"> </w:t>
      </w:r>
    </w:p>
    <w:p w14:paraId="444778A3" w14:textId="0A72494B" w:rsidR="00B52993" w:rsidRPr="0046176E" w:rsidRDefault="00AE61B0" w:rsidP="006F6C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Aby wziąć udział w </w:t>
      </w:r>
      <w:r w:rsidR="002E6A28" w:rsidRPr="0046176E">
        <w:rPr>
          <w:rFonts w:ascii="Fira Sans" w:hAnsi="Fira Sans" w:cs="FiraSans"/>
          <w:sz w:val="20"/>
          <w:szCs w:val="20"/>
        </w:rPr>
        <w:t>Kon</w:t>
      </w:r>
      <w:r w:rsidR="00BE511E" w:rsidRPr="0046176E">
        <w:rPr>
          <w:rFonts w:ascii="Fira Sans" w:hAnsi="Fira Sans" w:cs="FiraSans"/>
          <w:sz w:val="20"/>
          <w:szCs w:val="20"/>
        </w:rPr>
        <w:t>kursie i wygra</w:t>
      </w:r>
      <w:r w:rsidRPr="0046176E">
        <w:rPr>
          <w:rFonts w:ascii="Fira Sans" w:hAnsi="Fira Sans" w:cs="FiraSans"/>
          <w:sz w:val="20"/>
          <w:szCs w:val="20"/>
        </w:rPr>
        <w:t>ć</w:t>
      </w:r>
      <w:r w:rsidR="00BE511E" w:rsidRPr="0046176E">
        <w:rPr>
          <w:rFonts w:ascii="Fira Sans" w:hAnsi="Fira Sans" w:cs="FiraSans"/>
          <w:sz w:val="20"/>
          <w:szCs w:val="20"/>
        </w:rPr>
        <w:t xml:space="preserve"> nagrody, należy </w:t>
      </w:r>
      <w:r w:rsidRPr="0046176E">
        <w:rPr>
          <w:rFonts w:ascii="Fira Sans" w:hAnsi="Fira Sans" w:cs="FiraSans"/>
          <w:sz w:val="20"/>
          <w:szCs w:val="20"/>
        </w:rPr>
        <w:t xml:space="preserve">wypełnić w aplikacji dostępnej na stronie </w:t>
      </w:r>
      <w:r w:rsidRPr="0046176E">
        <w:rPr>
          <w:rFonts w:ascii="Fira Sans" w:hAnsi="Fira Sans" w:cs="FiraSans"/>
          <w:sz w:val="20"/>
          <w:szCs w:val="20"/>
          <w:u w:val="single"/>
        </w:rPr>
        <w:t>spis.gov.pl</w:t>
      </w:r>
      <w:r w:rsidRPr="0046176E">
        <w:rPr>
          <w:rFonts w:ascii="Fira Sans" w:hAnsi="Fira Sans" w:cs="FiraSans"/>
          <w:sz w:val="20"/>
          <w:szCs w:val="20"/>
        </w:rPr>
        <w:t xml:space="preserve"> </w:t>
      </w:r>
      <w:r w:rsidR="00A80505" w:rsidRPr="0046176E">
        <w:rPr>
          <w:rFonts w:ascii="Fira Sans" w:hAnsi="Fira Sans" w:cs="FiraSans"/>
          <w:sz w:val="20"/>
          <w:szCs w:val="20"/>
        </w:rPr>
        <w:t xml:space="preserve">formularz spisowy </w:t>
      </w:r>
      <w:r w:rsidR="00BE511E" w:rsidRPr="0046176E">
        <w:rPr>
          <w:rFonts w:ascii="Fira Sans" w:hAnsi="Fira Sans" w:cs="FiraSans"/>
          <w:sz w:val="20"/>
          <w:szCs w:val="20"/>
        </w:rPr>
        <w:t xml:space="preserve">i zachęcić </w:t>
      </w:r>
      <w:r w:rsidR="00A668DE" w:rsidRPr="0046176E">
        <w:rPr>
          <w:rFonts w:ascii="Fira Sans" w:hAnsi="Fira Sans" w:cs="FiraSans"/>
          <w:sz w:val="20"/>
          <w:szCs w:val="20"/>
        </w:rPr>
        <w:t xml:space="preserve">swoich rodziców, dziadków, </w:t>
      </w:r>
      <w:r w:rsidR="00BE511E" w:rsidRPr="0046176E">
        <w:rPr>
          <w:rFonts w:ascii="Fira Sans" w:hAnsi="Fira Sans" w:cs="FiraSans"/>
          <w:sz w:val="20"/>
          <w:szCs w:val="20"/>
        </w:rPr>
        <w:t>bliskich</w:t>
      </w:r>
      <w:r w:rsidR="00A668DE" w:rsidRPr="0046176E">
        <w:rPr>
          <w:rFonts w:ascii="Fira Sans" w:hAnsi="Fira Sans" w:cs="FiraSans"/>
          <w:sz w:val="20"/>
          <w:szCs w:val="20"/>
        </w:rPr>
        <w:t>, sąsiadów</w:t>
      </w:r>
      <w:r w:rsidR="00BF543D" w:rsidRPr="0046176E">
        <w:rPr>
          <w:rFonts w:ascii="Fira Sans" w:hAnsi="Fira Sans" w:cs="FiraSans"/>
          <w:sz w:val="20"/>
          <w:szCs w:val="20"/>
        </w:rPr>
        <w:t xml:space="preserve"> by </w:t>
      </w:r>
      <w:r w:rsidR="00220260" w:rsidRPr="0046176E">
        <w:rPr>
          <w:rFonts w:ascii="Fira Sans" w:hAnsi="Fira Sans" w:cs="FiraSans"/>
          <w:sz w:val="20"/>
          <w:szCs w:val="20"/>
        </w:rPr>
        <w:t xml:space="preserve">również go </w:t>
      </w:r>
      <w:r w:rsidR="00BF543D" w:rsidRPr="0046176E">
        <w:rPr>
          <w:rFonts w:ascii="Fira Sans" w:hAnsi="Fira Sans" w:cs="FiraSans"/>
          <w:sz w:val="20"/>
          <w:szCs w:val="20"/>
        </w:rPr>
        <w:t xml:space="preserve"> wypełnili</w:t>
      </w:r>
      <w:r w:rsidR="00A668DE" w:rsidRPr="0046176E">
        <w:rPr>
          <w:rFonts w:ascii="Fira Sans" w:hAnsi="Fira Sans" w:cs="FiraSans"/>
          <w:sz w:val="20"/>
          <w:szCs w:val="20"/>
        </w:rPr>
        <w:t xml:space="preserve">. </w:t>
      </w:r>
    </w:p>
    <w:p w14:paraId="1F877FE7" w14:textId="17235363" w:rsidR="00D128A2" w:rsidRPr="0046176E" w:rsidRDefault="00F61D57" w:rsidP="006F6C82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cs="FiraSans"/>
          <w:szCs w:val="20"/>
        </w:rPr>
      </w:pPr>
      <w:r w:rsidRPr="0046176E">
        <w:rPr>
          <w:rFonts w:cs="FiraSans"/>
          <w:szCs w:val="20"/>
        </w:rPr>
        <w:t xml:space="preserve">Po </w:t>
      </w:r>
      <w:r w:rsidR="00B347EF" w:rsidRPr="0046176E">
        <w:rPr>
          <w:rFonts w:cs="FiraSans"/>
          <w:szCs w:val="20"/>
        </w:rPr>
        <w:t xml:space="preserve">wypełnieniu formularza spisowego </w:t>
      </w:r>
      <w:r w:rsidR="00706D16" w:rsidRPr="0046176E">
        <w:rPr>
          <w:rFonts w:cs="FiraSans"/>
          <w:szCs w:val="20"/>
        </w:rPr>
        <w:t>i</w:t>
      </w:r>
      <w:r w:rsidRPr="0046176E">
        <w:rPr>
          <w:rFonts w:cs="FiraSans"/>
          <w:szCs w:val="20"/>
        </w:rPr>
        <w:t xml:space="preserve"> zachęceniu już w</w:t>
      </w:r>
      <w:r w:rsidR="00B16E85" w:rsidRPr="0046176E">
        <w:rPr>
          <w:rFonts w:cs="FiraSans"/>
          <w:szCs w:val="20"/>
        </w:rPr>
        <w:t xml:space="preserve">szystkich znajomych i bliskich </w:t>
      </w:r>
      <w:r w:rsidR="00661F7B" w:rsidRPr="0046176E">
        <w:rPr>
          <w:rFonts w:cs="FiraSans"/>
          <w:szCs w:val="20"/>
        </w:rPr>
        <w:t>należy wysłać</w:t>
      </w:r>
      <w:r w:rsidR="00C3745E" w:rsidRPr="0046176E">
        <w:rPr>
          <w:rFonts w:cs="FiraSans"/>
          <w:szCs w:val="20"/>
        </w:rPr>
        <w:t xml:space="preserve"> emaila na adres: </w:t>
      </w:r>
      <w:hyperlink r:id="rId7" w:history="1">
        <w:r w:rsidR="00C3745E" w:rsidRPr="0046176E">
          <w:rPr>
            <w:rStyle w:val="Hipercze"/>
            <w:rFonts w:cs="FiraSans"/>
            <w:b/>
            <w:color w:val="auto"/>
            <w:szCs w:val="20"/>
          </w:rPr>
          <w:t>m.rokita@stat.gov.pl</w:t>
        </w:r>
      </w:hyperlink>
      <w:r w:rsidR="00C3745E" w:rsidRPr="0046176E">
        <w:rPr>
          <w:rFonts w:cs="FiraSans"/>
          <w:szCs w:val="20"/>
        </w:rPr>
        <w:t xml:space="preserve"> </w:t>
      </w:r>
      <w:r w:rsidRPr="0046176E">
        <w:rPr>
          <w:rFonts w:cs="FiraSans"/>
          <w:szCs w:val="20"/>
        </w:rPr>
        <w:t xml:space="preserve">o </w:t>
      </w:r>
      <w:r w:rsidR="00D128A2" w:rsidRPr="0046176E">
        <w:rPr>
          <w:rFonts w:cs="FiraSans"/>
          <w:szCs w:val="20"/>
        </w:rPr>
        <w:t xml:space="preserve">treści (jedna do wyboru): </w:t>
      </w:r>
    </w:p>
    <w:p w14:paraId="57332ED5" w14:textId="1B1F796D" w:rsidR="00B52993" w:rsidRPr="0046176E" w:rsidRDefault="00B52993" w:rsidP="006F6C82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rFonts w:cs="FiraSans"/>
          <w:szCs w:val="20"/>
        </w:rPr>
      </w:pPr>
      <w:r w:rsidRPr="0046176E">
        <w:rPr>
          <w:rFonts w:cs="FiraSans"/>
          <w:szCs w:val="20"/>
        </w:rPr>
        <w:t xml:space="preserve">- „Spisałem się samodzielnie i zachęciłem do tego </w:t>
      </w:r>
      <w:r w:rsidR="00DB5331" w:rsidRPr="0046176E">
        <w:rPr>
          <w:rFonts w:cs="FiraSans"/>
          <w:szCs w:val="20"/>
        </w:rPr>
        <w:t>/</w:t>
      </w:r>
      <w:r w:rsidRPr="0046176E">
        <w:rPr>
          <w:rFonts w:cs="FiraSans"/>
          <w:szCs w:val="20"/>
        </w:rPr>
        <w:t>…….. – liczba</w:t>
      </w:r>
      <w:r w:rsidR="00DB5331" w:rsidRPr="0046176E">
        <w:rPr>
          <w:rFonts w:cs="FiraSans"/>
          <w:szCs w:val="20"/>
        </w:rPr>
        <w:t>/</w:t>
      </w:r>
      <w:r w:rsidRPr="0046176E">
        <w:rPr>
          <w:rFonts w:cs="FiraSans"/>
          <w:szCs w:val="20"/>
        </w:rPr>
        <w:t xml:space="preserve"> bliskich i znajomych”.</w:t>
      </w:r>
    </w:p>
    <w:p w14:paraId="61989238" w14:textId="55869B30" w:rsidR="00B52993" w:rsidRPr="0046176E" w:rsidRDefault="00B52993" w:rsidP="006F6C82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rFonts w:cs="FiraSans"/>
          <w:szCs w:val="20"/>
        </w:rPr>
      </w:pPr>
      <w:r w:rsidRPr="0046176E">
        <w:rPr>
          <w:rFonts w:cs="FiraSans"/>
          <w:szCs w:val="20"/>
        </w:rPr>
        <w:t xml:space="preserve">- „Zachęciłem do spisania się </w:t>
      </w:r>
      <w:r w:rsidR="00DB5331" w:rsidRPr="0046176E">
        <w:rPr>
          <w:rFonts w:cs="FiraSans"/>
          <w:szCs w:val="20"/>
        </w:rPr>
        <w:t>/</w:t>
      </w:r>
      <w:r w:rsidRPr="0046176E">
        <w:rPr>
          <w:rFonts w:cs="FiraSans"/>
          <w:szCs w:val="20"/>
        </w:rPr>
        <w:t>…….. – liczba</w:t>
      </w:r>
      <w:r w:rsidR="00DB5331" w:rsidRPr="0046176E">
        <w:rPr>
          <w:rFonts w:cs="FiraSans"/>
          <w:szCs w:val="20"/>
        </w:rPr>
        <w:t>/</w:t>
      </w:r>
      <w:r w:rsidRPr="0046176E">
        <w:rPr>
          <w:rFonts w:cs="FiraSans"/>
          <w:szCs w:val="20"/>
        </w:rPr>
        <w:t xml:space="preserve"> bliskich i znajomych”. </w:t>
      </w:r>
    </w:p>
    <w:p w14:paraId="7837D905" w14:textId="7E472BC2" w:rsidR="002F2B13" w:rsidRPr="0046176E" w:rsidRDefault="00D128A2" w:rsidP="006F6C82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cs="Helvetica"/>
          <w:szCs w:val="20"/>
        </w:rPr>
      </w:pPr>
      <w:r w:rsidRPr="0046176E">
        <w:rPr>
          <w:rFonts w:cs="FiraSans"/>
          <w:szCs w:val="20"/>
        </w:rPr>
        <w:t xml:space="preserve">Dodatkowo w treści emaila należy </w:t>
      </w:r>
      <w:r w:rsidR="00DB5331" w:rsidRPr="0046176E">
        <w:rPr>
          <w:rFonts w:cs="FiraSans"/>
          <w:szCs w:val="20"/>
        </w:rPr>
        <w:t xml:space="preserve">podać adres zamieszkania </w:t>
      </w:r>
      <w:r w:rsidR="0034204D" w:rsidRPr="0046176E">
        <w:rPr>
          <w:rFonts w:cs="FiraSans"/>
          <w:szCs w:val="20"/>
        </w:rPr>
        <w:t xml:space="preserve">oraz liczbę </w:t>
      </w:r>
      <w:r w:rsidR="00DB5331" w:rsidRPr="0046176E">
        <w:rPr>
          <w:rFonts w:cs="FiraSans"/>
          <w:szCs w:val="20"/>
        </w:rPr>
        <w:t>bliskich i znajomych</w:t>
      </w:r>
      <w:r w:rsidR="0034204D" w:rsidRPr="0046176E">
        <w:rPr>
          <w:rFonts w:cs="FiraSans"/>
          <w:szCs w:val="20"/>
        </w:rPr>
        <w:t xml:space="preserve"> mieszkających pod wskazanym adresem</w:t>
      </w:r>
      <w:r w:rsidR="00DB5331" w:rsidRPr="0046176E">
        <w:rPr>
          <w:rFonts w:cs="FiraSans"/>
          <w:szCs w:val="20"/>
        </w:rPr>
        <w:t xml:space="preserve"> (z</w:t>
      </w:r>
      <w:r w:rsidR="006F6C82" w:rsidRPr="0046176E">
        <w:rPr>
          <w:rFonts w:cs="FiraSans"/>
          <w:szCs w:val="20"/>
        </w:rPr>
        <w:t> </w:t>
      </w:r>
      <w:r w:rsidR="00DB5331" w:rsidRPr="0046176E">
        <w:rPr>
          <w:rFonts w:cs="FiraSans"/>
          <w:szCs w:val="20"/>
        </w:rPr>
        <w:t>województwa podkarpackiego), którzy zostali zachęceni do spisania się wraz z</w:t>
      </w:r>
      <w:r w:rsidR="00C44000" w:rsidRPr="0046176E">
        <w:rPr>
          <w:rFonts w:cs="FiraSans"/>
          <w:szCs w:val="20"/>
        </w:rPr>
        <w:t> </w:t>
      </w:r>
      <w:r w:rsidR="00DB5331" w:rsidRPr="0046176E">
        <w:rPr>
          <w:rFonts w:cs="FiraSans"/>
          <w:szCs w:val="20"/>
        </w:rPr>
        <w:t xml:space="preserve">datą, kiedy zakończono wprowadzanie danych do formularza spisowego dostępnego na stronie </w:t>
      </w:r>
      <w:r w:rsidR="00DB5331" w:rsidRPr="0046176E">
        <w:rPr>
          <w:rFonts w:cs="FiraSans"/>
          <w:szCs w:val="20"/>
          <w:u w:val="single"/>
        </w:rPr>
        <w:t>spis.gov.pl</w:t>
      </w:r>
      <w:r w:rsidR="0034204D" w:rsidRPr="0046176E">
        <w:rPr>
          <w:rFonts w:cs="FiraSans"/>
          <w:szCs w:val="20"/>
        </w:rPr>
        <w:t xml:space="preserve"> (potrzebne tylko do weryfikacji czy faktycznie te osoby spisały się przez Internet)</w:t>
      </w:r>
      <w:r w:rsidR="00C44000" w:rsidRPr="0046176E">
        <w:rPr>
          <w:rFonts w:cs="FiraSans"/>
          <w:szCs w:val="20"/>
        </w:rPr>
        <w:t>. Dołączyć należy także,</w:t>
      </w:r>
      <w:r w:rsidR="00DB5331" w:rsidRPr="0046176E">
        <w:rPr>
          <w:rFonts w:cs="FiraSans"/>
          <w:szCs w:val="20"/>
        </w:rPr>
        <w:t xml:space="preserve"> jako załącznik do emaila</w:t>
      </w:r>
      <w:r w:rsidR="002F2B13" w:rsidRPr="0046176E">
        <w:rPr>
          <w:rFonts w:cs="FiraSans"/>
          <w:szCs w:val="20"/>
        </w:rPr>
        <w:t xml:space="preserve"> podpisane</w:t>
      </w:r>
      <w:r w:rsidR="002F2B13" w:rsidRPr="0046176E">
        <w:rPr>
          <w:szCs w:val="20"/>
        </w:rPr>
        <w:t xml:space="preserve"> oświadczeni</w:t>
      </w:r>
      <w:r w:rsidR="00C44000" w:rsidRPr="0046176E">
        <w:rPr>
          <w:szCs w:val="20"/>
        </w:rPr>
        <w:t>e</w:t>
      </w:r>
      <w:r w:rsidR="002F2B13" w:rsidRPr="0046176E">
        <w:rPr>
          <w:szCs w:val="20"/>
        </w:rPr>
        <w:t xml:space="preserve"> o wyrażeniu zgody na przetwarzanie danych osobowych (stanowiące załącznik nr 1 do nin</w:t>
      </w:r>
      <w:r w:rsidR="002E6A28" w:rsidRPr="0046176E">
        <w:rPr>
          <w:szCs w:val="20"/>
        </w:rPr>
        <w:t>iejszego Regulaminu) niezbędn</w:t>
      </w:r>
      <w:r w:rsidR="00C44000" w:rsidRPr="0046176E">
        <w:rPr>
          <w:szCs w:val="20"/>
        </w:rPr>
        <w:t>y</w:t>
      </w:r>
      <w:r w:rsidR="002F2B13" w:rsidRPr="0046176E">
        <w:rPr>
          <w:szCs w:val="20"/>
        </w:rPr>
        <w:t xml:space="preserve"> do publikacji danych zwycięzców konkursu</w:t>
      </w:r>
      <w:r w:rsidR="00EF73E6" w:rsidRPr="0046176E">
        <w:rPr>
          <w:szCs w:val="20"/>
        </w:rPr>
        <w:t xml:space="preserve"> i nagrodzonych</w:t>
      </w:r>
      <w:r w:rsidR="00DB5331" w:rsidRPr="0046176E">
        <w:rPr>
          <w:szCs w:val="20"/>
        </w:rPr>
        <w:t xml:space="preserve"> </w:t>
      </w:r>
      <w:r w:rsidR="002E6A28" w:rsidRPr="0046176E">
        <w:rPr>
          <w:szCs w:val="20"/>
        </w:rPr>
        <w:t>na stronie internetowej Organizatora</w:t>
      </w:r>
      <w:r w:rsidR="006F6C82" w:rsidRPr="0046176E">
        <w:rPr>
          <w:szCs w:val="20"/>
        </w:rPr>
        <w:t xml:space="preserve">. </w:t>
      </w:r>
      <w:r w:rsidR="009C66FE" w:rsidRPr="0046176E">
        <w:rPr>
          <w:rFonts w:cs="FiraSans"/>
          <w:szCs w:val="20"/>
        </w:rPr>
        <w:t xml:space="preserve">Wysłanie emaila </w:t>
      </w:r>
      <w:r w:rsidR="005539BA" w:rsidRPr="0046176E">
        <w:rPr>
          <w:rFonts w:cs="FiraSans"/>
          <w:szCs w:val="20"/>
        </w:rPr>
        <w:t>jest równoznaczne ze zgłoszeniem uczestnictwa w Konkursie oraz akceptacją</w:t>
      </w:r>
      <w:r w:rsidR="00D35B90" w:rsidRPr="0046176E">
        <w:rPr>
          <w:rFonts w:cs="FiraSans"/>
          <w:szCs w:val="20"/>
        </w:rPr>
        <w:t xml:space="preserve"> niniejszego</w:t>
      </w:r>
      <w:r w:rsidR="005539BA" w:rsidRPr="0046176E">
        <w:rPr>
          <w:rFonts w:cs="FiraSans"/>
          <w:szCs w:val="20"/>
        </w:rPr>
        <w:t xml:space="preserve"> Regulaminu.</w:t>
      </w:r>
      <w:r w:rsidR="00065938" w:rsidRPr="0046176E">
        <w:rPr>
          <w:rFonts w:cs="Helvetica"/>
          <w:szCs w:val="20"/>
        </w:rPr>
        <w:t xml:space="preserve"> </w:t>
      </w:r>
    </w:p>
    <w:p w14:paraId="5F73F4F5" w14:textId="251152C6" w:rsidR="005539BA" w:rsidRPr="0046176E" w:rsidRDefault="00065938" w:rsidP="006F6C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Helvetica"/>
          <w:sz w:val="20"/>
          <w:szCs w:val="20"/>
        </w:rPr>
        <w:t xml:space="preserve">W </w:t>
      </w:r>
      <w:r w:rsidR="00025BD1" w:rsidRPr="0046176E">
        <w:rPr>
          <w:rFonts w:ascii="Fira Sans" w:hAnsi="Fira Sans" w:cs="Helvetica"/>
          <w:sz w:val="20"/>
          <w:szCs w:val="20"/>
        </w:rPr>
        <w:t>K</w:t>
      </w:r>
      <w:r w:rsidRPr="0046176E">
        <w:rPr>
          <w:rFonts w:ascii="Fira Sans" w:hAnsi="Fira Sans" w:cs="Helvetica"/>
          <w:sz w:val="20"/>
          <w:szCs w:val="20"/>
        </w:rPr>
        <w:t>onkurs</w:t>
      </w:r>
      <w:r w:rsidR="00025BD1" w:rsidRPr="0046176E">
        <w:rPr>
          <w:rFonts w:ascii="Fira Sans" w:hAnsi="Fira Sans" w:cs="Helvetica"/>
          <w:sz w:val="20"/>
          <w:szCs w:val="20"/>
        </w:rPr>
        <w:t>ie</w:t>
      </w:r>
      <w:r w:rsidRPr="0046176E">
        <w:rPr>
          <w:rFonts w:ascii="Fira Sans" w:hAnsi="Fira Sans" w:cs="Helvetica"/>
          <w:sz w:val="20"/>
          <w:szCs w:val="20"/>
        </w:rPr>
        <w:t xml:space="preserve"> nie mogą brać udziału pracownicy Organizatora, a także członkowie ich rodzin</w:t>
      </w:r>
      <w:r w:rsidR="00D635F1" w:rsidRPr="0046176E">
        <w:rPr>
          <w:rFonts w:ascii="Fira Sans" w:hAnsi="Fira Sans" w:cs="Helvetica"/>
          <w:sz w:val="20"/>
          <w:szCs w:val="20"/>
        </w:rPr>
        <w:t>.</w:t>
      </w:r>
      <w:r w:rsidRPr="0046176E">
        <w:rPr>
          <w:rFonts w:ascii="Fira Sans" w:hAnsi="Fira Sans" w:cs="Helvetica"/>
          <w:sz w:val="20"/>
          <w:szCs w:val="20"/>
        </w:rPr>
        <w:t xml:space="preserve"> </w:t>
      </w:r>
    </w:p>
    <w:p w14:paraId="7E894C24" w14:textId="1904A309" w:rsidR="007B6239" w:rsidRPr="0046176E" w:rsidRDefault="00B52993" w:rsidP="006F6C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b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Konkurs trwa od </w:t>
      </w:r>
      <w:r w:rsidR="00870440">
        <w:rPr>
          <w:rFonts w:ascii="Fira Sans" w:hAnsi="Fira Sans" w:cs="FiraSans"/>
          <w:b/>
          <w:sz w:val="20"/>
          <w:szCs w:val="20"/>
        </w:rPr>
        <w:t>1</w:t>
      </w:r>
      <w:r w:rsidR="00972F5C">
        <w:rPr>
          <w:rFonts w:ascii="Fira Sans" w:hAnsi="Fira Sans" w:cs="FiraSans"/>
          <w:b/>
          <w:sz w:val="20"/>
          <w:szCs w:val="20"/>
        </w:rPr>
        <w:t>3</w:t>
      </w:r>
      <w:r w:rsidR="003F1EC8" w:rsidRPr="0046176E">
        <w:rPr>
          <w:rFonts w:ascii="Fira Sans" w:hAnsi="Fira Sans" w:cs="FiraSans"/>
          <w:b/>
          <w:sz w:val="20"/>
          <w:szCs w:val="20"/>
        </w:rPr>
        <w:t xml:space="preserve"> kwietnia</w:t>
      </w:r>
      <w:r w:rsidRPr="0046176E">
        <w:rPr>
          <w:rFonts w:ascii="Fira Sans" w:hAnsi="Fira Sans" w:cs="FiraSans"/>
          <w:b/>
          <w:sz w:val="20"/>
          <w:szCs w:val="20"/>
        </w:rPr>
        <w:t xml:space="preserve"> do </w:t>
      </w:r>
      <w:r w:rsidR="00972F5C">
        <w:rPr>
          <w:rFonts w:ascii="Fira Sans" w:hAnsi="Fira Sans" w:cs="FiraSans"/>
          <w:b/>
          <w:sz w:val="20"/>
          <w:szCs w:val="20"/>
        </w:rPr>
        <w:t>4</w:t>
      </w:r>
      <w:r w:rsidRPr="0046176E">
        <w:rPr>
          <w:rFonts w:ascii="Fira Sans" w:hAnsi="Fira Sans" w:cs="FiraSans"/>
          <w:b/>
          <w:sz w:val="20"/>
          <w:szCs w:val="20"/>
        </w:rPr>
        <w:t xml:space="preserve"> </w:t>
      </w:r>
      <w:r w:rsidR="00252379" w:rsidRPr="0046176E">
        <w:rPr>
          <w:rFonts w:ascii="Fira Sans" w:hAnsi="Fira Sans" w:cs="FiraSans"/>
          <w:b/>
          <w:sz w:val="20"/>
          <w:szCs w:val="20"/>
        </w:rPr>
        <w:t>maja</w:t>
      </w:r>
      <w:r w:rsidRPr="0046176E">
        <w:rPr>
          <w:rFonts w:ascii="Fira Sans" w:hAnsi="Fira Sans" w:cs="FiraSans"/>
          <w:b/>
          <w:sz w:val="20"/>
          <w:szCs w:val="20"/>
        </w:rPr>
        <w:t xml:space="preserve"> 2021 r.</w:t>
      </w:r>
    </w:p>
    <w:p w14:paraId="743B0BEB" w14:textId="2EB97635" w:rsidR="007B6239" w:rsidRPr="0046176E" w:rsidRDefault="007B6239" w:rsidP="006F6C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Uczestnictwo w Konkursie jest dobrowolne i bezpłatne.</w:t>
      </w:r>
    </w:p>
    <w:p w14:paraId="1845268B" w14:textId="77777777" w:rsidR="008F72FD" w:rsidRPr="0046176E" w:rsidRDefault="008F72FD" w:rsidP="006F6C82">
      <w:pPr>
        <w:autoSpaceDE w:val="0"/>
        <w:autoSpaceDN w:val="0"/>
        <w:adjustRightInd w:val="0"/>
        <w:spacing w:after="0" w:line="240" w:lineRule="exact"/>
        <w:jc w:val="both"/>
        <w:rPr>
          <w:rFonts w:cs="FiraSans,Bold"/>
          <w:b/>
          <w:bCs/>
          <w:szCs w:val="20"/>
        </w:rPr>
      </w:pPr>
    </w:p>
    <w:p w14:paraId="2FE452D3" w14:textId="77777777" w:rsidR="007B6239" w:rsidRPr="0046176E" w:rsidRDefault="007B6239" w:rsidP="006F6C82">
      <w:pPr>
        <w:autoSpaceDE w:val="0"/>
        <w:autoSpaceDN w:val="0"/>
        <w:adjustRightInd w:val="0"/>
        <w:spacing w:after="0" w:line="240" w:lineRule="exact"/>
        <w:jc w:val="center"/>
        <w:rPr>
          <w:rFonts w:cs="FiraSans,Bold"/>
          <w:b/>
          <w:bCs/>
          <w:szCs w:val="20"/>
        </w:rPr>
      </w:pPr>
      <w:r w:rsidRPr="0046176E">
        <w:rPr>
          <w:rFonts w:cs="FiraSans,Bold"/>
          <w:b/>
          <w:bCs/>
          <w:szCs w:val="20"/>
        </w:rPr>
        <w:t>§ 3. Zasady przyznawania nagród</w:t>
      </w:r>
    </w:p>
    <w:p w14:paraId="654A488F" w14:textId="3C8FE0A3" w:rsidR="00025BD1" w:rsidRPr="0046176E" w:rsidRDefault="007B6239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Zwycięzc</w:t>
      </w:r>
      <w:r w:rsidR="00025BD1" w:rsidRPr="0046176E">
        <w:rPr>
          <w:rFonts w:ascii="Fira Sans" w:hAnsi="Fira Sans" w:cs="FiraSans"/>
          <w:sz w:val="20"/>
          <w:szCs w:val="20"/>
        </w:rPr>
        <w:t>ą K</w:t>
      </w:r>
      <w:r w:rsidR="00C3745E" w:rsidRPr="0046176E">
        <w:rPr>
          <w:rFonts w:ascii="Fira Sans" w:hAnsi="Fira Sans" w:cs="FiraSans"/>
          <w:sz w:val="20"/>
          <w:szCs w:val="20"/>
        </w:rPr>
        <w:t>onkursu</w:t>
      </w:r>
      <w:r w:rsidRPr="0046176E">
        <w:rPr>
          <w:rFonts w:ascii="Fira Sans" w:hAnsi="Fira Sans" w:cs="FiraSans"/>
          <w:sz w:val="20"/>
          <w:szCs w:val="20"/>
        </w:rPr>
        <w:t xml:space="preserve"> zostan</w:t>
      </w:r>
      <w:r w:rsidR="00C3745E" w:rsidRPr="0046176E">
        <w:rPr>
          <w:rFonts w:ascii="Fira Sans" w:hAnsi="Fira Sans" w:cs="FiraSans"/>
          <w:sz w:val="20"/>
          <w:szCs w:val="20"/>
        </w:rPr>
        <w:t>ie</w:t>
      </w:r>
      <w:r w:rsidRPr="0046176E">
        <w:rPr>
          <w:rFonts w:ascii="Fira Sans" w:hAnsi="Fira Sans" w:cs="FiraSans"/>
          <w:sz w:val="20"/>
          <w:szCs w:val="20"/>
        </w:rPr>
        <w:t xml:space="preserve"> </w:t>
      </w:r>
      <w:r w:rsidR="00025BD1" w:rsidRPr="0046176E">
        <w:rPr>
          <w:rFonts w:ascii="Fira Sans" w:hAnsi="Fira Sans" w:cs="FiraSans"/>
          <w:sz w:val="20"/>
          <w:szCs w:val="20"/>
        </w:rPr>
        <w:t>uczestnik</w:t>
      </w:r>
      <w:r w:rsidRPr="0046176E">
        <w:rPr>
          <w:rFonts w:ascii="Fira Sans" w:hAnsi="Fira Sans" w:cs="FiraSans"/>
          <w:sz w:val="20"/>
          <w:szCs w:val="20"/>
        </w:rPr>
        <w:t>,</w:t>
      </w:r>
      <w:r w:rsidR="006C1219" w:rsidRPr="0046176E">
        <w:rPr>
          <w:rFonts w:ascii="Fira Sans" w:hAnsi="Fira Sans" w:cs="FiraSans"/>
          <w:sz w:val="20"/>
          <w:szCs w:val="20"/>
        </w:rPr>
        <w:t xml:space="preserve"> </w:t>
      </w:r>
      <w:r w:rsidR="00E1766B" w:rsidRPr="0046176E">
        <w:rPr>
          <w:rFonts w:ascii="Fira Sans" w:hAnsi="Fira Sans" w:cs="FiraSans"/>
          <w:sz w:val="20"/>
          <w:szCs w:val="20"/>
        </w:rPr>
        <w:t>który spisze</w:t>
      </w:r>
      <w:r w:rsidR="000A77A2">
        <w:rPr>
          <w:rFonts w:ascii="Fira Sans" w:hAnsi="Fira Sans" w:cs="FiraSans"/>
          <w:sz w:val="20"/>
          <w:szCs w:val="20"/>
        </w:rPr>
        <w:t xml:space="preserve"> się</w:t>
      </w:r>
      <w:r w:rsidR="00E1766B" w:rsidRPr="0046176E">
        <w:rPr>
          <w:rFonts w:ascii="Fira Sans" w:hAnsi="Fira Sans" w:cs="FiraSans"/>
          <w:sz w:val="20"/>
          <w:szCs w:val="20"/>
        </w:rPr>
        <w:t xml:space="preserve"> lub</w:t>
      </w:r>
      <w:r w:rsidR="00616940" w:rsidRPr="0046176E">
        <w:rPr>
          <w:rFonts w:ascii="Fira Sans" w:hAnsi="Fira Sans" w:cs="FiraSans"/>
          <w:sz w:val="20"/>
          <w:szCs w:val="20"/>
        </w:rPr>
        <w:t>/i</w:t>
      </w:r>
      <w:r w:rsidR="00E1766B" w:rsidRPr="0046176E">
        <w:rPr>
          <w:rFonts w:ascii="Fira Sans" w:hAnsi="Fira Sans" w:cs="FiraSans"/>
          <w:sz w:val="20"/>
          <w:szCs w:val="20"/>
        </w:rPr>
        <w:t xml:space="preserve"> zachęci do spisania się przez Internet największą </w:t>
      </w:r>
      <w:r w:rsidR="00A31996" w:rsidRPr="0046176E">
        <w:rPr>
          <w:rFonts w:ascii="Fira Sans" w:hAnsi="Fira Sans" w:cs="FiraSans"/>
          <w:sz w:val="20"/>
          <w:szCs w:val="20"/>
        </w:rPr>
        <w:t>liczbę bliskich lub znajomych z województwa podkarpackiego oraz spełni warunki uczestnictwa.</w:t>
      </w:r>
    </w:p>
    <w:p w14:paraId="7D84A981" w14:textId="7CA523C9" w:rsidR="004D3B3E" w:rsidRPr="0046176E" w:rsidRDefault="00AD629F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N</w:t>
      </w:r>
      <w:r w:rsidR="00E1766B" w:rsidRPr="0046176E">
        <w:rPr>
          <w:rFonts w:ascii="Fira Sans" w:hAnsi="Fira Sans" w:cs="FiraSans"/>
          <w:sz w:val="20"/>
          <w:szCs w:val="20"/>
        </w:rPr>
        <w:t>agrod</w:t>
      </w:r>
      <w:r w:rsidRPr="0046176E">
        <w:rPr>
          <w:rFonts w:ascii="Fira Sans" w:hAnsi="Fira Sans" w:cs="FiraSans"/>
          <w:sz w:val="20"/>
          <w:szCs w:val="20"/>
        </w:rPr>
        <w:t>ą</w:t>
      </w:r>
      <w:r w:rsidR="00E1766B" w:rsidRPr="0046176E">
        <w:rPr>
          <w:rFonts w:ascii="Fira Sans" w:hAnsi="Fira Sans" w:cs="FiraSans"/>
          <w:sz w:val="20"/>
          <w:szCs w:val="20"/>
        </w:rPr>
        <w:t xml:space="preserve"> główną </w:t>
      </w:r>
      <w:r w:rsidRPr="0046176E">
        <w:rPr>
          <w:rFonts w:ascii="Fira Sans" w:hAnsi="Fira Sans" w:cs="FiraSans"/>
          <w:sz w:val="20"/>
          <w:szCs w:val="20"/>
        </w:rPr>
        <w:t xml:space="preserve">dla Zwycięzcy w konkursie będzie </w:t>
      </w:r>
      <w:r w:rsidR="004D3B3E" w:rsidRPr="0046176E">
        <w:rPr>
          <w:rFonts w:ascii="Fira Sans" w:hAnsi="Fira Sans" w:cs="FiraSans"/>
          <w:sz w:val="20"/>
          <w:szCs w:val="20"/>
        </w:rPr>
        <w:t xml:space="preserve">zestaw materiałów promocyjnych z logotypem NSP 2021 </w:t>
      </w:r>
      <w:r w:rsidR="00616940" w:rsidRPr="0046176E">
        <w:rPr>
          <w:rFonts w:ascii="Fira Sans" w:hAnsi="Fira Sans" w:cs="FiraSans"/>
          <w:sz w:val="20"/>
          <w:szCs w:val="20"/>
        </w:rPr>
        <w:t>tj.</w:t>
      </w:r>
      <w:r w:rsidR="004D3B3E" w:rsidRPr="0046176E">
        <w:rPr>
          <w:rFonts w:ascii="Fira Sans" w:hAnsi="Fira Sans" w:cs="FiraSans"/>
          <w:sz w:val="20"/>
          <w:szCs w:val="20"/>
        </w:rPr>
        <w:t xml:space="preserve"> plecak na laptopa, głośnik </w:t>
      </w:r>
      <w:proofErr w:type="spellStart"/>
      <w:r w:rsidR="004D3B3E" w:rsidRPr="0046176E">
        <w:rPr>
          <w:rFonts w:ascii="Fira Sans" w:hAnsi="Fira Sans" w:cs="FiraSans"/>
          <w:sz w:val="20"/>
          <w:szCs w:val="20"/>
        </w:rPr>
        <w:t>bluetooth</w:t>
      </w:r>
      <w:proofErr w:type="spellEnd"/>
      <w:r w:rsidR="004D3B3E" w:rsidRPr="0046176E">
        <w:rPr>
          <w:rFonts w:ascii="Fira Sans" w:hAnsi="Fira Sans" w:cs="FiraSans"/>
          <w:sz w:val="20"/>
          <w:szCs w:val="20"/>
        </w:rPr>
        <w:t>, pendrive</w:t>
      </w:r>
      <w:r w:rsidR="00616940" w:rsidRPr="0046176E">
        <w:rPr>
          <w:rFonts w:ascii="Fira Sans" w:hAnsi="Fira Sans" w:cs="FiraSans"/>
          <w:sz w:val="20"/>
          <w:szCs w:val="20"/>
        </w:rPr>
        <w:t xml:space="preserve"> oraz</w:t>
      </w:r>
      <w:r w:rsidR="004D3B3E" w:rsidRPr="0046176E">
        <w:rPr>
          <w:rFonts w:ascii="Fira Sans" w:hAnsi="Fira Sans" w:cs="FiraSans"/>
          <w:sz w:val="20"/>
          <w:szCs w:val="20"/>
        </w:rPr>
        <w:t xml:space="preserve"> koc piknikowy.</w:t>
      </w:r>
    </w:p>
    <w:p w14:paraId="26325F36" w14:textId="28F5020D" w:rsidR="004D3B3E" w:rsidRPr="0046176E" w:rsidRDefault="00DB5331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Wyróżnieni</w:t>
      </w:r>
      <w:r w:rsidR="0003045B" w:rsidRPr="0046176E">
        <w:rPr>
          <w:rFonts w:ascii="Fira Sans" w:hAnsi="Fira Sans" w:cs="FiraSans"/>
          <w:sz w:val="20"/>
          <w:szCs w:val="20"/>
        </w:rPr>
        <w:t xml:space="preserve"> zostaną także</w:t>
      </w:r>
      <w:r w:rsidR="00E1766B" w:rsidRPr="0046176E">
        <w:rPr>
          <w:rFonts w:ascii="Fira Sans" w:hAnsi="Fira Sans" w:cs="FiraSans"/>
          <w:sz w:val="20"/>
          <w:szCs w:val="20"/>
        </w:rPr>
        <w:t xml:space="preserve"> studenci, którzy spiszą się samodzielnie lub</w:t>
      </w:r>
      <w:r w:rsidR="00025BD1" w:rsidRPr="0046176E">
        <w:rPr>
          <w:rFonts w:ascii="Fira Sans" w:hAnsi="Fira Sans" w:cs="FiraSans"/>
          <w:sz w:val="20"/>
          <w:szCs w:val="20"/>
        </w:rPr>
        <w:t>/i</w:t>
      </w:r>
      <w:r w:rsidR="00616940" w:rsidRPr="0046176E">
        <w:rPr>
          <w:rFonts w:ascii="Fira Sans" w:hAnsi="Fira Sans" w:cs="FiraSans"/>
          <w:sz w:val="20"/>
          <w:szCs w:val="20"/>
        </w:rPr>
        <w:t xml:space="preserve"> zachęcą do spisania się przez </w:t>
      </w:r>
      <w:r w:rsidR="00220260" w:rsidRPr="0046176E">
        <w:rPr>
          <w:rFonts w:ascii="Fira Sans" w:hAnsi="Fira Sans" w:cs="FiraSans"/>
          <w:sz w:val="20"/>
          <w:szCs w:val="20"/>
        </w:rPr>
        <w:t>aplikację spisową dostępn</w:t>
      </w:r>
      <w:r w:rsidR="00D635F1" w:rsidRPr="0046176E">
        <w:rPr>
          <w:rFonts w:ascii="Fira Sans" w:hAnsi="Fira Sans" w:cs="FiraSans"/>
          <w:sz w:val="20"/>
          <w:szCs w:val="20"/>
        </w:rPr>
        <w:t>ą</w:t>
      </w:r>
      <w:r w:rsidR="00220260" w:rsidRPr="0046176E">
        <w:rPr>
          <w:rFonts w:ascii="Fira Sans" w:hAnsi="Fira Sans" w:cs="FiraSans"/>
          <w:sz w:val="20"/>
          <w:szCs w:val="20"/>
        </w:rPr>
        <w:t xml:space="preserve"> na stronie </w:t>
      </w:r>
      <w:r w:rsidR="00220260" w:rsidRPr="0046176E">
        <w:rPr>
          <w:rFonts w:ascii="Fira Sans" w:hAnsi="Fira Sans" w:cs="FiraSans"/>
          <w:sz w:val="20"/>
          <w:szCs w:val="20"/>
          <w:u w:val="single"/>
        </w:rPr>
        <w:t>spis.gov.pl</w:t>
      </w:r>
      <w:r w:rsidR="00220260" w:rsidRPr="0046176E">
        <w:rPr>
          <w:rFonts w:ascii="Fira Sans" w:hAnsi="Fira Sans" w:cs="FiraSans"/>
          <w:sz w:val="20"/>
          <w:szCs w:val="20"/>
        </w:rPr>
        <w:t xml:space="preserve"> </w:t>
      </w:r>
      <w:r w:rsidR="00E1766B" w:rsidRPr="0046176E">
        <w:rPr>
          <w:rFonts w:ascii="Fira Sans" w:hAnsi="Fira Sans" w:cs="FiraSans"/>
          <w:sz w:val="20"/>
          <w:szCs w:val="20"/>
        </w:rPr>
        <w:t xml:space="preserve">mniejszą </w:t>
      </w:r>
      <w:r w:rsidR="00661F7B" w:rsidRPr="0046176E">
        <w:rPr>
          <w:rFonts w:ascii="Fira Sans" w:hAnsi="Fira Sans" w:cs="FiraSans"/>
          <w:sz w:val="20"/>
          <w:szCs w:val="20"/>
        </w:rPr>
        <w:t xml:space="preserve">liczbę </w:t>
      </w:r>
      <w:r w:rsidR="004D3B3E" w:rsidRPr="0046176E">
        <w:rPr>
          <w:rFonts w:ascii="Fira Sans" w:hAnsi="Fira Sans" w:cs="FiraSans"/>
          <w:sz w:val="20"/>
          <w:szCs w:val="20"/>
        </w:rPr>
        <w:t xml:space="preserve">mieszkańców Podkarpacia </w:t>
      </w:r>
      <w:r w:rsidR="00661F7B" w:rsidRPr="0046176E">
        <w:rPr>
          <w:rFonts w:ascii="Fira Sans" w:hAnsi="Fira Sans" w:cs="FiraSans"/>
          <w:sz w:val="20"/>
          <w:szCs w:val="20"/>
        </w:rPr>
        <w:t>niż Z</w:t>
      </w:r>
      <w:r w:rsidR="00E1766B" w:rsidRPr="0046176E">
        <w:rPr>
          <w:rFonts w:ascii="Fira Sans" w:hAnsi="Fira Sans" w:cs="FiraSans"/>
          <w:sz w:val="20"/>
          <w:szCs w:val="20"/>
        </w:rPr>
        <w:t xml:space="preserve">wycięzca konkursu. </w:t>
      </w:r>
    </w:p>
    <w:p w14:paraId="268348F3" w14:textId="72AEB71D" w:rsidR="007B6239" w:rsidRPr="0046176E" w:rsidRDefault="002104F6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Nagrodą</w:t>
      </w:r>
      <w:r w:rsidR="004E4171" w:rsidRPr="0046176E">
        <w:rPr>
          <w:rFonts w:ascii="Fira Sans" w:hAnsi="Fira Sans" w:cs="FiraSans"/>
          <w:sz w:val="20"/>
          <w:szCs w:val="20"/>
        </w:rPr>
        <w:t xml:space="preserve"> </w:t>
      </w:r>
      <w:r w:rsidR="00CF1A6F">
        <w:rPr>
          <w:rFonts w:ascii="Fira Sans" w:hAnsi="Fira Sans" w:cs="FiraSans"/>
          <w:sz w:val="20"/>
          <w:szCs w:val="20"/>
        </w:rPr>
        <w:t xml:space="preserve">(1 szt.) </w:t>
      </w:r>
      <w:bookmarkStart w:id="0" w:name="_GoBack"/>
      <w:bookmarkEnd w:id="0"/>
      <w:r w:rsidR="00273957" w:rsidRPr="0046176E">
        <w:rPr>
          <w:rFonts w:ascii="Fira Sans" w:hAnsi="Fira Sans" w:cs="FiraSans"/>
          <w:sz w:val="20"/>
          <w:szCs w:val="20"/>
        </w:rPr>
        <w:t xml:space="preserve">dla wyróżnionych studentów </w:t>
      </w:r>
      <w:r w:rsidRPr="0046176E">
        <w:rPr>
          <w:rFonts w:ascii="Fira Sans" w:hAnsi="Fira Sans" w:cs="FiraSans"/>
          <w:sz w:val="20"/>
          <w:szCs w:val="20"/>
        </w:rPr>
        <w:t xml:space="preserve">będzie m.in.: </w:t>
      </w:r>
      <w:proofErr w:type="spellStart"/>
      <w:r w:rsidR="00025BD1" w:rsidRPr="0046176E">
        <w:rPr>
          <w:rFonts w:ascii="Fira Sans" w:hAnsi="Fira Sans" w:cs="FiraSans"/>
          <w:sz w:val="20"/>
          <w:szCs w:val="20"/>
        </w:rPr>
        <w:t>powerbank</w:t>
      </w:r>
      <w:proofErr w:type="spellEnd"/>
      <w:r w:rsidR="00B1643E" w:rsidRPr="0046176E">
        <w:rPr>
          <w:rFonts w:ascii="Fira Sans" w:hAnsi="Fira Sans" w:cs="FiraSans"/>
          <w:sz w:val="20"/>
          <w:szCs w:val="20"/>
        </w:rPr>
        <w:t>,</w:t>
      </w:r>
      <w:r w:rsidR="00025BD1" w:rsidRPr="0046176E">
        <w:rPr>
          <w:rFonts w:ascii="Fira Sans" w:hAnsi="Fira Sans" w:cs="FiraSans"/>
          <w:sz w:val="20"/>
          <w:szCs w:val="20"/>
        </w:rPr>
        <w:t xml:space="preserve"> </w:t>
      </w:r>
      <w:r w:rsidR="000A0120" w:rsidRPr="0046176E">
        <w:rPr>
          <w:rFonts w:ascii="Fira Sans" w:hAnsi="Fira Sans" w:cs="FiraSans"/>
          <w:sz w:val="20"/>
          <w:szCs w:val="20"/>
        </w:rPr>
        <w:t>ładowarka indukcyjna</w:t>
      </w:r>
      <w:r w:rsidR="004E4171" w:rsidRPr="0046176E">
        <w:rPr>
          <w:rFonts w:ascii="Fira Sans" w:hAnsi="Fira Sans" w:cs="FiraSans"/>
          <w:sz w:val="20"/>
          <w:szCs w:val="20"/>
        </w:rPr>
        <w:t>,</w:t>
      </w:r>
      <w:r w:rsidR="00072C94" w:rsidRPr="0046176E">
        <w:rPr>
          <w:rFonts w:ascii="Fira Sans" w:hAnsi="Fira Sans" w:cs="FiraSans"/>
          <w:sz w:val="20"/>
          <w:szCs w:val="20"/>
        </w:rPr>
        <w:t xml:space="preserve"> </w:t>
      </w:r>
      <w:r w:rsidR="00025BD1" w:rsidRPr="0046176E">
        <w:rPr>
          <w:rFonts w:ascii="Fira Sans" w:hAnsi="Fira Sans" w:cs="FiraSans"/>
          <w:sz w:val="20"/>
          <w:szCs w:val="20"/>
        </w:rPr>
        <w:t>pendrive 32 GB</w:t>
      </w:r>
      <w:r w:rsidR="004E4171" w:rsidRPr="0046176E">
        <w:rPr>
          <w:rFonts w:ascii="Fira Sans" w:hAnsi="Fira Sans" w:cs="FiraSans"/>
          <w:sz w:val="20"/>
          <w:szCs w:val="20"/>
        </w:rPr>
        <w:t>,</w:t>
      </w:r>
      <w:r w:rsidR="00025BD1" w:rsidRPr="0046176E">
        <w:rPr>
          <w:rFonts w:ascii="Fira Sans" w:hAnsi="Fira Sans" w:cs="FiraSans"/>
          <w:sz w:val="20"/>
          <w:szCs w:val="20"/>
        </w:rPr>
        <w:t xml:space="preserve"> </w:t>
      </w:r>
      <w:r w:rsidR="000A0120" w:rsidRPr="0046176E">
        <w:rPr>
          <w:rFonts w:ascii="Fira Sans" w:hAnsi="Fira Sans" w:cs="FiraSans"/>
          <w:sz w:val="20"/>
          <w:szCs w:val="20"/>
        </w:rPr>
        <w:t>koc piknikowy</w:t>
      </w:r>
      <w:r w:rsidR="00B1643E" w:rsidRPr="0046176E">
        <w:rPr>
          <w:rFonts w:ascii="Fira Sans" w:hAnsi="Fira Sans" w:cs="FiraSans"/>
          <w:sz w:val="20"/>
          <w:szCs w:val="20"/>
        </w:rPr>
        <w:t>,</w:t>
      </w:r>
      <w:r w:rsidR="00072C94" w:rsidRPr="0046176E">
        <w:rPr>
          <w:rFonts w:ascii="Fira Sans" w:hAnsi="Fira Sans" w:cs="FiraSans"/>
          <w:sz w:val="20"/>
          <w:szCs w:val="20"/>
        </w:rPr>
        <w:t xml:space="preserve"> ręcznik szybkoschnący</w:t>
      </w:r>
      <w:r w:rsidR="00E1766B" w:rsidRPr="0046176E">
        <w:rPr>
          <w:rFonts w:ascii="Fira Sans" w:hAnsi="Fira Sans" w:cs="FiraSans"/>
          <w:sz w:val="20"/>
          <w:szCs w:val="20"/>
        </w:rPr>
        <w:t xml:space="preserve"> </w:t>
      </w:r>
      <w:r w:rsidR="00072C94" w:rsidRPr="0046176E">
        <w:rPr>
          <w:rFonts w:ascii="Fira Sans" w:hAnsi="Fira Sans" w:cs="FiraSans"/>
          <w:sz w:val="20"/>
          <w:szCs w:val="20"/>
        </w:rPr>
        <w:t>lub</w:t>
      </w:r>
      <w:r w:rsidR="00065938" w:rsidRPr="0046176E">
        <w:rPr>
          <w:rFonts w:ascii="Fira Sans" w:hAnsi="Fira Sans" w:cs="FiraSans"/>
          <w:sz w:val="20"/>
          <w:szCs w:val="20"/>
        </w:rPr>
        <w:t xml:space="preserve"> </w:t>
      </w:r>
      <w:r w:rsidR="00E1766B" w:rsidRPr="0046176E">
        <w:rPr>
          <w:rFonts w:ascii="Fira Sans" w:hAnsi="Fira Sans" w:cs="FiraSans"/>
          <w:sz w:val="20"/>
          <w:szCs w:val="20"/>
        </w:rPr>
        <w:t>parasol.</w:t>
      </w:r>
      <w:r w:rsidR="00072C94" w:rsidRPr="0046176E">
        <w:rPr>
          <w:rFonts w:ascii="Fira Sans" w:hAnsi="Fira Sans" w:cs="FiraSans"/>
          <w:sz w:val="20"/>
          <w:szCs w:val="20"/>
        </w:rPr>
        <w:t xml:space="preserve"> </w:t>
      </w:r>
      <w:r w:rsidR="00B1643E" w:rsidRPr="0046176E">
        <w:rPr>
          <w:rFonts w:ascii="Fira Sans" w:hAnsi="Fira Sans" w:cs="FiraSans"/>
          <w:sz w:val="20"/>
          <w:szCs w:val="20"/>
        </w:rPr>
        <w:t xml:space="preserve"> Im większa liczba spisanych gospodarstw, tym bardziej atrakcyjna nagroda. </w:t>
      </w:r>
    </w:p>
    <w:p w14:paraId="159258A3" w14:textId="031E347B" w:rsidR="007B6239" w:rsidRPr="0046176E" w:rsidRDefault="007B6239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Wyłonienie zwycięzców nadzorowane będzie przez </w:t>
      </w:r>
      <w:r w:rsidR="00220260" w:rsidRPr="0046176E">
        <w:rPr>
          <w:rFonts w:ascii="Fira Sans" w:hAnsi="Fira Sans" w:cs="FiraSans"/>
          <w:sz w:val="20"/>
          <w:szCs w:val="20"/>
        </w:rPr>
        <w:t xml:space="preserve">upoważnionych </w:t>
      </w:r>
      <w:r w:rsidR="00090074" w:rsidRPr="0046176E">
        <w:rPr>
          <w:rFonts w:ascii="Fira Sans" w:hAnsi="Fira Sans" w:cs="FiraSans"/>
          <w:sz w:val="20"/>
          <w:szCs w:val="20"/>
        </w:rPr>
        <w:t>pracowników Organizatora.</w:t>
      </w:r>
    </w:p>
    <w:p w14:paraId="2A5F2E32" w14:textId="20F35447" w:rsidR="000E1B6B" w:rsidRPr="0046176E" w:rsidRDefault="007B6239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Zwycięzcy Konkursu zostaną powiadomieni o wygranej i warunkach odbioru nagrody za</w:t>
      </w:r>
      <w:r w:rsidR="00090074" w:rsidRPr="0046176E">
        <w:rPr>
          <w:rFonts w:ascii="Fira Sans" w:hAnsi="Fira Sans" w:cs="FiraSans"/>
          <w:sz w:val="20"/>
          <w:szCs w:val="20"/>
        </w:rPr>
        <w:t xml:space="preserve"> </w:t>
      </w:r>
      <w:r w:rsidRPr="0046176E">
        <w:rPr>
          <w:rFonts w:ascii="Fira Sans" w:hAnsi="Fira Sans" w:cs="FiraSans"/>
          <w:sz w:val="20"/>
          <w:szCs w:val="20"/>
        </w:rPr>
        <w:t xml:space="preserve">pośrednictwem wiadomości </w:t>
      </w:r>
      <w:r w:rsidR="00090074" w:rsidRPr="0046176E">
        <w:rPr>
          <w:rFonts w:ascii="Fira Sans" w:hAnsi="Fira Sans" w:cs="FiraSans"/>
          <w:sz w:val="20"/>
          <w:szCs w:val="20"/>
        </w:rPr>
        <w:t xml:space="preserve">prywatnej wysłanej </w:t>
      </w:r>
      <w:r w:rsidR="00E1766B" w:rsidRPr="0046176E">
        <w:rPr>
          <w:rFonts w:ascii="Fira Sans" w:hAnsi="Fira Sans" w:cs="FiraSans"/>
          <w:sz w:val="20"/>
          <w:szCs w:val="20"/>
        </w:rPr>
        <w:t xml:space="preserve">e-mailem </w:t>
      </w:r>
      <w:r w:rsidR="00065938" w:rsidRPr="0046176E">
        <w:rPr>
          <w:rFonts w:ascii="Fira Sans" w:hAnsi="Fira Sans" w:cs="FiraSans"/>
          <w:sz w:val="20"/>
          <w:szCs w:val="20"/>
        </w:rPr>
        <w:t xml:space="preserve">(odpowiadając na </w:t>
      </w:r>
      <w:r w:rsidR="00893608" w:rsidRPr="0046176E">
        <w:rPr>
          <w:rFonts w:ascii="Fira Sans" w:hAnsi="Fira Sans" w:cs="FiraSans"/>
          <w:sz w:val="20"/>
          <w:szCs w:val="20"/>
        </w:rPr>
        <w:t xml:space="preserve">wiadomość, która była </w:t>
      </w:r>
      <w:r w:rsidR="00065938" w:rsidRPr="0046176E">
        <w:rPr>
          <w:rFonts w:ascii="Fira Sans" w:hAnsi="Fira Sans" w:cs="FiraSans"/>
          <w:sz w:val="20"/>
          <w:szCs w:val="20"/>
        </w:rPr>
        <w:t>zgłoszeni</w:t>
      </w:r>
      <w:r w:rsidR="00661F7B" w:rsidRPr="0046176E">
        <w:rPr>
          <w:rFonts w:ascii="Fira Sans" w:hAnsi="Fira Sans" w:cs="FiraSans"/>
          <w:sz w:val="20"/>
          <w:szCs w:val="20"/>
        </w:rPr>
        <w:t>em</w:t>
      </w:r>
      <w:r w:rsidR="00065938" w:rsidRPr="0046176E">
        <w:rPr>
          <w:rFonts w:ascii="Fira Sans" w:hAnsi="Fira Sans" w:cs="FiraSans"/>
          <w:sz w:val="20"/>
          <w:szCs w:val="20"/>
        </w:rPr>
        <w:t xml:space="preserve"> do konkursu)</w:t>
      </w:r>
      <w:r w:rsidR="00090074" w:rsidRPr="0046176E">
        <w:rPr>
          <w:rFonts w:ascii="Fira Sans" w:hAnsi="Fira Sans" w:cs="FiraSans"/>
          <w:sz w:val="20"/>
          <w:szCs w:val="20"/>
        </w:rPr>
        <w:t xml:space="preserve"> w ciągu </w:t>
      </w:r>
      <w:r w:rsidR="00E1766B" w:rsidRPr="0046176E">
        <w:rPr>
          <w:rFonts w:ascii="Fira Sans" w:hAnsi="Fira Sans" w:cs="FiraSans"/>
          <w:sz w:val="20"/>
          <w:szCs w:val="20"/>
        </w:rPr>
        <w:t>7</w:t>
      </w:r>
      <w:r w:rsidR="00090074" w:rsidRPr="0046176E">
        <w:rPr>
          <w:rFonts w:ascii="Fira Sans" w:hAnsi="Fira Sans" w:cs="FiraSans"/>
          <w:sz w:val="20"/>
          <w:szCs w:val="20"/>
        </w:rPr>
        <w:t xml:space="preserve"> dni od momentu zakończenia konkursu.</w:t>
      </w:r>
      <w:r w:rsidR="008F72FD" w:rsidRPr="0046176E">
        <w:rPr>
          <w:rFonts w:ascii="Fira Sans" w:hAnsi="Fira Sans" w:cs="FiraSans"/>
          <w:sz w:val="20"/>
          <w:szCs w:val="20"/>
        </w:rPr>
        <w:t xml:space="preserve"> </w:t>
      </w:r>
      <w:r w:rsidR="006F6C82" w:rsidRPr="0046176E">
        <w:rPr>
          <w:rFonts w:ascii="Fira Sans" w:hAnsi="Fira Sans" w:cs="FiraSans"/>
          <w:sz w:val="20"/>
          <w:szCs w:val="20"/>
        </w:rPr>
        <w:t>W emailu należy podać adres do korespondencji oraz numer telefonu.</w:t>
      </w:r>
    </w:p>
    <w:p w14:paraId="207C0ADC" w14:textId="18BCD6D8" w:rsidR="007B6239" w:rsidRPr="0046176E" w:rsidRDefault="007B6239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Nagrody zostaną </w:t>
      </w:r>
      <w:r w:rsidR="000908AD" w:rsidRPr="0046176E">
        <w:rPr>
          <w:rFonts w:ascii="Fira Sans" w:hAnsi="Fira Sans" w:cs="FiraSans"/>
          <w:sz w:val="20"/>
          <w:szCs w:val="20"/>
        </w:rPr>
        <w:t>przekaza</w:t>
      </w:r>
      <w:r w:rsidRPr="0046176E">
        <w:rPr>
          <w:rFonts w:ascii="Fira Sans" w:hAnsi="Fira Sans" w:cs="FiraSans"/>
          <w:sz w:val="20"/>
          <w:szCs w:val="20"/>
        </w:rPr>
        <w:t>ne na koszt Organizatora przesyłką pocztową dostarczoną w</w:t>
      </w:r>
      <w:r w:rsidR="00865AA7" w:rsidRPr="0046176E">
        <w:rPr>
          <w:rFonts w:ascii="Fira Sans" w:hAnsi="Fira Sans" w:cs="FiraSans"/>
          <w:sz w:val="20"/>
          <w:szCs w:val="20"/>
        </w:rPr>
        <w:t xml:space="preserve"> </w:t>
      </w:r>
      <w:r w:rsidRPr="0046176E">
        <w:rPr>
          <w:rFonts w:ascii="Fira Sans" w:hAnsi="Fira Sans" w:cs="FiraSans"/>
          <w:sz w:val="20"/>
          <w:szCs w:val="20"/>
        </w:rPr>
        <w:t>obrębie granic Polski</w:t>
      </w:r>
      <w:r w:rsidR="00AD629F" w:rsidRPr="0046176E">
        <w:rPr>
          <w:rFonts w:ascii="Fira Sans" w:hAnsi="Fira Sans" w:cs="FiraSans"/>
          <w:sz w:val="20"/>
          <w:szCs w:val="20"/>
        </w:rPr>
        <w:t xml:space="preserve"> lub w inny sposób uzgodniony z</w:t>
      </w:r>
      <w:r w:rsidR="003B32D1" w:rsidRPr="0046176E">
        <w:rPr>
          <w:rFonts w:ascii="Fira Sans" w:hAnsi="Fira Sans" w:cs="FiraSans"/>
          <w:sz w:val="20"/>
          <w:szCs w:val="20"/>
        </w:rPr>
        <w:t>e</w:t>
      </w:r>
      <w:r w:rsidR="00AD629F" w:rsidRPr="0046176E">
        <w:rPr>
          <w:rFonts w:ascii="Fira Sans" w:hAnsi="Fira Sans" w:cs="FiraSans"/>
          <w:sz w:val="20"/>
          <w:szCs w:val="20"/>
        </w:rPr>
        <w:t xml:space="preserve"> Zwycięzc</w:t>
      </w:r>
      <w:r w:rsidR="00B16E85" w:rsidRPr="0046176E">
        <w:rPr>
          <w:rFonts w:ascii="Fira Sans" w:hAnsi="Fira Sans" w:cs="FiraSans"/>
          <w:sz w:val="20"/>
          <w:szCs w:val="20"/>
        </w:rPr>
        <w:t>ą i nagrodzonymi</w:t>
      </w:r>
      <w:r w:rsidR="00AD629F" w:rsidRPr="0046176E">
        <w:rPr>
          <w:rFonts w:ascii="Fira Sans" w:hAnsi="Fira Sans" w:cs="FiraSans"/>
          <w:sz w:val="20"/>
          <w:szCs w:val="20"/>
        </w:rPr>
        <w:t>.</w:t>
      </w:r>
      <w:r w:rsidR="00DD4206" w:rsidRPr="0046176E">
        <w:rPr>
          <w:rFonts w:ascii="Fira Sans" w:hAnsi="Fira Sans"/>
          <w:sz w:val="20"/>
          <w:szCs w:val="20"/>
        </w:rPr>
        <w:t xml:space="preserve"> </w:t>
      </w:r>
    </w:p>
    <w:p w14:paraId="51B95377" w14:textId="67DED218" w:rsidR="007B6239" w:rsidRPr="0046176E" w:rsidRDefault="007B6239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Nagroda zostanie przesłana w ciągu 30 dni od daty</w:t>
      </w:r>
      <w:r w:rsidR="00865AA7" w:rsidRPr="0046176E">
        <w:rPr>
          <w:rFonts w:ascii="Fira Sans" w:hAnsi="Fira Sans" w:cs="FiraSans"/>
          <w:sz w:val="20"/>
          <w:szCs w:val="20"/>
        </w:rPr>
        <w:t xml:space="preserve"> </w:t>
      </w:r>
      <w:r w:rsidRPr="0046176E">
        <w:rPr>
          <w:rFonts w:ascii="Fira Sans" w:hAnsi="Fira Sans" w:cs="FiraSans"/>
          <w:sz w:val="20"/>
          <w:szCs w:val="20"/>
        </w:rPr>
        <w:t>przesłania danych adresowych.</w:t>
      </w:r>
      <w:r w:rsidR="00DD4206" w:rsidRPr="0046176E">
        <w:rPr>
          <w:rFonts w:ascii="Fira Sans" w:hAnsi="Fira Sans" w:cs="FiraSans"/>
          <w:sz w:val="20"/>
          <w:szCs w:val="20"/>
        </w:rPr>
        <w:t xml:space="preserve"> W przypadku gdy Zwycięzc</w:t>
      </w:r>
      <w:r w:rsidR="00220260" w:rsidRPr="0046176E">
        <w:rPr>
          <w:rFonts w:ascii="Fira Sans" w:hAnsi="Fira Sans" w:cs="FiraSans"/>
          <w:sz w:val="20"/>
          <w:szCs w:val="20"/>
        </w:rPr>
        <w:t>a i nagrodzeni</w:t>
      </w:r>
      <w:r w:rsidR="00DD4206" w:rsidRPr="0046176E">
        <w:rPr>
          <w:rFonts w:ascii="Fira Sans" w:hAnsi="Fira Sans" w:cs="FiraSans"/>
          <w:sz w:val="20"/>
          <w:szCs w:val="20"/>
        </w:rPr>
        <w:t xml:space="preserve"> konkursu nie podadzą w</w:t>
      </w:r>
      <w:r w:rsidR="00220260" w:rsidRPr="0046176E">
        <w:rPr>
          <w:rFonts w:ascii="Fira Sans" w:hAnsi="Fira Sans" w:cs="FiraSans"/>
          <w:sz w:val="20"/>
          <w:szCs w:val="20"/>
        </w:rPr>
        <w:t xml:space="preserve"> zwrotnej</w:t>
      </w:r>
      <w:r w:rsidR="00DD4206" w:rsidRPr="0046176E">
        <w:rPr>
          <w:rFonts w:ascii="Fira Sans" w:hAnsi="Fira Sans" w:cs="FiraSans"/>
          <w:sz w:val="20"/>
          <w:szCs w:val="20"/>
        </w:rPr>
        <w:t xml:space="preserve"> wiadomości email adresu korespondencyjnego, na który ma zostać wysłana nagroda - nie zostanie ona wysłana.</w:t>
      </w:r>
    </w:p>
    <w:p w14:paraId="4DC3E940" w14:textId="1DB0919C" w:rsidR="007B6239" w:rsidRPr="0046176E" w:rsidRDefault="007B6239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 xml:space="preserve">Organizator nie ponosi odpowiedzialności za </w:t>
      </w:r>
      <w:r w:rsidR="00865AA7" w:rsidRPr="0046176E">
        <w:rPr>
          <w:rFonts w:ascii="Fira Sans" w:hAnsi="Fira Sans" w:cs="FiraSans"/>
          <w:sz w:val="20"/>
          <w:szCs w:val="20"/>
        </w:rPr>
        <w:t>niedostarczenie nagrody z przyczyn niezależnych od niego.</w:t>
      </w:r>
    </w:p>
    <w:p w14:paraId="69979CE7" w14:textId="28BD49D8" w:rsidR="00DA5AAC" w:rsidRPr="0046176E" w:rsidRDefault="00DA5AAC" w:rsidP="00D635F1">
      <w:pPr>
        <w:pStyle w:val="Akapitzlist"/>
        <w:numPr>
          <w:ilvl w:val="3"/>
          <w:numId w:val="16"/>
        </w:numPr>
        <w:ind w:left="709" w:hanging="283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lastRenderedPageBreak/>
        <w:t>W przypadku gdy Uczestnicy konkursu podadzą taką samą ilość osób spisanych i zachęconych do spisania (z województwa podkarpackiego) o zwycię</w:t>
      </w:r>
      <w:r w:rsidR="00D635F1" w:rsidRPr="0046176E">
        <w:rPr>
          <w:rFonts w:ascii="Fira Sans" w:hAnsi="Fira Sans" w:cs="FiraSans"/>
          <w:sz w:val="20"/>
          <w:szCs w:val="20"/>
        </w:rPr>
        <w:t>s</w:t>
      </w:r>
      <w:r w:rsidRPr="0046176E">
        <w:rPr>
          <w:rFonts w:ascii="Fira Sans" w:hAnsi="Fira Sans" w:cs="FiraSans"/>
          <w:sz w:val="20"/>
          <w:szCs w:val="20"/>
        </w:rPr>
        <w:t xml:space="preserve">twie zdecyduje </w:t>
      </w:r>
      <w:proofErr w:type="spellStart"/>
      <w:r w:rsidRPr="0046176E">
        <w:rPr>
          <w:rFonts w:ascii="Fira Sans" w:hAnsi="Fira Sans" w:cs="FiraSans"/>
          <w:sz w:val="20"/>
          <w:szCs w:val="20"/>
        </w:rPr>
        <w:t>kolejnośc</w:t>
      </w:r>
      <w:proofErr w:type="spellEnd"/>
      <w:r w:rsidRPr="0046176E">
        <w:rPr>
          <w:rFonts w:ascii="Fira Sans" w:hAnsi="Fira Sans" w:cs="FiraSans"/>
          <w:sz w:val="20"/>
          <w:szCs w:val="20"/>
        </w:rPr>
        <w:t xml:space="preserve"> zgłoszeń do konkursu.</w:t>
      </w:r>
    </w:p>
    <w:p w14:paraId="0DAF1D17" w14:textId="77777777" w:rsidR="00DA5AAC" w:rsidRPr="0046176E" w:rsidRDefault="00DA5AAC" w:rsidP="00D635F1">
      <w:pPr>
        <w:pStyle w:val="Akapitzlist"/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</w:p>
    <w:p w14:paraId="6FD8211A" w14:textId="5E6B6A25" w:rsidR="007B6239" w:rsidRPr="0046176E" w:rsidRDefault="007B6239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W przypadkach wykrycia działań niezgodnych z Regulaminem, próby wpływania na wyłonienie</w:t>
      </w:r>
      <w:r w:rsidR="00865AA7" w:rsidRPr="0046176E">
        <w:rPr>
          <w:rFonts w:ascii="Fira Sans" w:hAnsi="Fira Sans" w:cs="FiraSans"/>
          <w:sz w:val="20"/>
          <w:szCs w:val="20"/>
        </w:rPr>
        <w:t xml:space="preserve"> </w:t>
      </w:r>
      <w:r w:rsidRPr="0046176E">
        <w:rPr>
          <w:rFonts w:ascii="Fira Sans" w:hAnsi="Fira Sans" w:cs="FiraSans"/>
          <w:sz w:val="20"/>
          <w:szCs w:val="20"/>
        </w:rPr>
        <w:t>Zwycięzcy w</w:t>
      </w:r>
      <w:r w:rsidR="000A0120" w:rsidRPr="0046176E">
        <w:rPr>
          <w:rFonts w:ascii="Fira Sans" w:hAnsi="Fira Sans" w:cs="FiraSans"/>
          <w:sz w:val="20"/>
          <w:szCs w:val="20"/>
        </w:rPr>
        <w:t> </w:t>
      </w:r>
      <w:r w:rsidRPr="0046176E">
        <w:rPr>
          <w:rFonts w:ascii="Fira Sans" w:hAnsi="Fira Sans" w:cs="FiraSans"/>
          <w:sz w:val="20"/>
          <w:szCs w:val="20"/>
        </w:rPr>
        <w:t xml:space="preserve">sposób niedozwolony, w szczególności </w:t>
      </w:r>
      <w:r w:rsidR="005B4165" w:rsidRPr="0046176E">
        <w:rPr>
          <w:rFonts w:ascii="Fira Sans" w:hAnsi="Fira Sans" w:cs="FiraSans"/>
          <w:sz w:val="20"/>
          <w:szCs w:val="20"/>
        </w:rPr>
        <w:t xml:space="preserve">podania </w:t>
      </w:r>
      <w:r w:rsidR="00D635F1" w:rsidRPr="0046176E">
        <w:rPr>
          <w:rFonts w:ascii="Fira Sans" w:hAnsi="Fira Sans" w:cs="FiraSans"/>
          <w:sz w:val="20"/>
          <w:szCs w:val="20"/>
        </w:rPr>
        <w:t>nieprawdziwych</w:t>
      </w:r>
      <w:r w:rsidR="00DD4206" w:rsidRPr="0046176E">
        <w:rPr>
          <w:rFonts w:ascii="Fira Sans" w:hAnsi="Fira Sans" w:cs="FiraSans"/>
          <w:sz w:val="20"/>
          <w:szCs w:val="20"/>
        </w:rPr>
        <w:t xml:space="preserve"> danych</w:t>
      </w:r>
      <w:r w:rsidR="005B4165" w:rsidRPr="0046176E">
        <w:rPr>
          <w:rFonts w:ascii="Fira Sans" w:hAnsi="Fira Sans" w:cs="FiraSans"/>
          <w:sz w:val="20"/>
          <w:szCs w:val="20"/>
        </w:rPr>
        <w:t xml:space="preserve"> </w:t>
      </w:r>
      <w:r w:rsidR="00DD4206" w:rsidRPr="0046176E">
        <w:rPr>
          <w:rFonts w:ascii="Fira Sans" w:hAnsi="Fira Sans" w:cs="FiraSans"/>
          <w:sz w:val="20"/>
          <w:szCs w:val="20"/>
        </w:rPr>
        <w:t>swoich bliskich i znajomych</w:t>
      </w:r>
      <w:r w:rsidR="005B4165" w:rsidRPr="0046176E">
        <w:rPr>
          <w:rFonts w:ascii="Fira Sans" w:hAnsi="Fira Sans" w:cs="FiraSans"/>
          <w:sz w:val="20"/>
          <w:szCs w:val="20"/>
        </w:rPr>
        <w:t>, któr</w:t>
      </w:r>
      <w:r w:rsidR="00DD4206" w:rsidRPr="0046176E">
        <w:rPr>
          <w:rFonts w:ascii="Fira Sans" w:hAnsi="Fira Sans" w:cs="FiraSans"/>
          <w:sz w:val="20"/>
          <w:szCs w:val="20"/>
        </w:rPr>
        <w:t>zy</w:t>
      </w:r>
      <w:r w:rsidR="005B4165" w:rsidRPr="0046176E">
        <w:rPr>
          <w:rFonts w:ascii="Fira Sans" w:hAnsi="Fira Sans" w:cs="FiraSans"/>
          <w:sz w:val="20"/>
          <w:szCs w:val="20"/>
        </w:rPr>
        <w:t xml:space="preserve"> zosta</w:t>
      </w:r>
      <w:r w:rsidR="00DD4206" w:rsidRPr="0046176E">
        <w:rPr>
          <w:rFonts w:ascii="Fira Sans" w:hAnsi="Fira Sans" w:cs="FiraSans"/>
          <w:sz w:val="20"/>
          <w:szCs w:val="20"/>
        </w:rPr>
        <w:t>li zachęceni do</w:t>
      </w:r>
      <w:r w:rsidR="005B4165" w:rsidRPr="0046176E">
        <w:rPr>
          <w:rFonts w:ascii="Fira Sans" w:hAnsi="Fira Sans" w:cs="FiraSans"/>
          <w:sz w:val="20"/>
          <w:szCs w:val="20"/>
        </w:rPr>
        <w:t xml:space="preserve"> spisan</w:t>
      </w:r>
      <w:r w:rsidR="00DD4206" w:rsidRPr="0046176E">
        <w:rPr>
          <w:rFonts w:ascii="Fira Sans" w:hAnsi="Fira Sans" w:cs="FiraSans"/>
          <w:sz w:val="20"/>
          <w:szCs w:val="20"/>
        </w:rPr>
        <w:t>ia się</w:t>
      </w:r>
      <w:r w:rsidR="005B4165" w:rsidRPr="0046176E">
        <w:rPr>
          <w:rFonts w:ascii="Fira Sans" w:hAnsi="Fira Sans" w:cs="FiraSans"/>
          <w:sz w:val="20"/>
          <w:szCs w:val="20"/>
        </w:rPr>
        <w:t xml:space="preserve"> przez </w:t>
      </w:r>
      <w:r w:rsidR="00DD4206" w:rsidRPr="0046176E">
        <w:rPr>
          <w:rFonts w:ascii="Fira Sans" w:hAnsi="Fira Sans" w:cs="FiraSans"/>
          <w:sz w:val="20"/>
          <w:szCs w:val="20"/>
        </w:rPr>
        <w:t xml:space="preserve">aplikację spisową dostępną na stronie </w:t>
      </w:r>
      <w:r w:rsidR="00DD4206" w:rsidRPr="0046176E">
        <w:rPr>
          <w:rFonts w:ascii="Fira Sans" w:hAnsi="Fira Sans" w:cs="FiraSans"/>
          <w:sz w:val="20"/>
          <w:szCs w:val="20"/>
          <w:u w:val="single"/>
        </w:rPr>
        <w:t>spis.gov.pl</w:t>
      </w:r>
      <w:r w:rsidRPr="0046176E">
        <w:rPr>
          <w:rFonts w:ascii="Fira Sans" w:hAnsi="Fira Sans" w:cs="FiraSans"/>
          <w:sz w:val="20"/>
          <w:szCs w:val="20"/>
        </w:rPr>
        <w:t xml:space="preserve">, dany Uczestnik </w:t>
      </w:r>
      <w:r w:rsidR="00DD4206" w:rsidRPr="0046176E">
        <w:rPr>
          <w:rFonts w:ascii="Fira Sans" w:hAnsi="Fira Sans" w:cs="FiraSans"/>
          <w:sz w:val="20"/>
          <w:szCs w:val="20"/>
        </w:rPr>
        <w:t>zostanie</w:t>
      </w:r>
      <w:r w:rsidRPr="0046176E">
        <w:rPr>
          <w:rFonts w:ascii="Fira Sans" w:hAnsi="Fira Sans" w:cs="FiraSans"/>
          <w:sz w:val="20"/>
          <w:szCs w:val="20"/>
        </w:rPr>
        <w:t xml:space="preserve"> wykluczony z </w:t>
      </w:r>
      <w:r w:rsidR="00AD629F" w:rsidRPr="0046176E">
        <w:rPr>
          <w:rFonts w:ascii="Fira Sans" w:hAnsi="Fira Sans" w:cs="FiraSans"/>
          <w:sz w:val="20"/>
          <w:szCs w:val="20"/>
        </w:rPr>
        <w:t>k</w:t>
      </w:r>
      <w:r w:rsidRPr="0046176E">
        <w:rPr>
          <w:rFonts w:ascii="Fira Sans" w:hAnsi="Fira Sans" w:cs="FiraSans"/>
          <w:sz w:val="20"/>
          <w:szCs w:val="20"/>
        </w:rPr>
        <w:t>onkursu.</w:t>
      </w:r>
    </w:p>
    <w:p w14:paraId="517ACF04" w14:textId="7B892737" w:rsidR="00FF6634" w:rsidRPr="0046176E" w:rsidRDefault="00FF6634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W przypadku</w:t>
      </w:r>
      <w:r w:rsidR="00706D16" w:rsidRPr="0046176E">
        <w:rPr>
          <w:rFonts w:ascii="Fira Sans" w:hAnsi="Fira Sans" w:cs="FiraSans"/>
          <w:sz w:val="20"/>
          <w:szCs w:val="20"/>
        </w:rPr>
        <w:t>,</w:t>
      </w:r>
      <w:r w:rsidRPr="0046176E">
        <w:rPr>
          <w:rFonts w:ascii="Fira Sans" w:hAnsi="Fira Sans" w:cs="FiraSans"/>
          <w:sz w:val="20"/>
          <w:szCs w:val="20"/>
        </w:rPr>
        <w:t xml:space="preserve"> gdy </w:t>
      </w:r>
      <w:r w:rsidR="004D3B3E" w:rsidRPr="0046176E">
        <w:rPr>
          <w:rFonts w:ascii="Fira Sans" w:hAnsi="Fira Sans" w:cs="FiraSans"/>
          <w:sz w:val="20"/>
          <w:szCs w:val="20"/>
        </w:rPr>
        <w:t xml:space="preserve">dane osobowe osób zachęconych do spisania się </w:t>
      </w:r>
      <w:r w:rsidR="00220260" w:rsidRPr="0046176E">
        <w:rPr>
          <w:rFonts w:ascii="Fira Sans" w:hAnsi="Fira Sans" w:cs="FiraSans"/>
          <w:sz w:val="20"/>
          <w:szCs w:val="20"/>
        </w:rPr>
        <w:t xml:space="preserve">przez aplikację spisową dostępną na stronie </w:t>
      </w:r>
      <w:r w:rsidR="00220260" w:rsidRPr="0046176E">
        <w:rPr>
          <w:rFonts w:ascii="Fira Sans" w:hAnsi="Fira Sans" w:cs="FiraSans"/>
          <w:sz w:val="20"/>
          <w:szCs w:val="20"/>
          <w:u w:val="single"/>
        </w:rPr>
        <w:t>spis.gov.pl</w:t>
      </w:r>
      <w:r w:rsidR="00220260" w:rsidRPr="0046176E">
        <w:rPr>
          <w:rFonts w:ascii="Fira Sans" w:hAnsi="Fira Sans" w:cs="FiraSans"/>
          <w:sz w:val="20"/>
          <w:szCs w:val="20"/>
        </w:rPr>
        <w:t xml:space="preserve"> </w:t>
      </w:r>
      <w:r w:rsidR="00616940" w:rsidRPr="0046176E">
        <w:rPr>
          <w:rFonts w:ascii="Fira Sans" w:hAnsi="Fira Sans" w:cs="FiraSans"/>
          <w:sz w:val="20"/>
          <w:szCs w:val="20"/>
        </w:rPr>
        <w:t xml:space="preserve">będą się powtarzać </w:t>
      </w:r>
      <w:r w:rsidR="00706D16" w:rsidRPr="0046176E">
        <w:rPr>
          <w:rFonts w:ascii="Fira Sans" w:hAnsi="Fira Sans" w:cs="FiraSans"/>
          <w:sz w:val="20"/>
          <w:szCs w:val="20"/>
        </w:rPr>
        <w:t>u kilku Uczestników Konkursu</w:t>
      </w:r>
      <w:r w:rsidRPr="0046176E">
        <w:rPr>
          <w:rFonts w:ascii="Fira Sans" w:hAnsi="Fira Sans" w:cs="FiraSans"/>
          <w:sz w:val="20"/>
          <w:szCs w:val="20"/>
        </w:rPr>
        <w:t>, zosta</w:t>
      </w:r>
      <w:r w:rsidR="00706D16" w:rsidRPr="0046176E">
        <w:rPr>
          <w:rFonts w:ascii="Fira Sans" w:hAnsi="Fira Sans" w:cs="FiraSans"/>
          <w:sz w:val="20"/>
          <w:szCs w:val="20"/>
        </w:rPr>
        <w:t>n</w:t>
      </w:r>
      <w:r w:rsidR="004D3B3E" w:rsidRPr="0046176E">
        <w:rPr>
          <w:rFonts w:ascii="Fira Sans" w:hAnsi="Fira Sans" w:cs="FiraSans"/>
          <w:sz w:val="20"/>
          <w:szCs w:val="20"/>
        </w:rPr>
        <w:t>ą</w:t>
      </w:r>
      <w:r w:rsidRPr="0046176E">
        <w:rPr>
          <w:rFonts w:ascii="Fira Sans" w:hAnsi="Fira Sans" w:cs="FiraSans"/>
          <w:sz w:val="20"/>
          <w:szCs w:val="20"/>
        </w:rPr>
        <w:t xml:space="preserve"> </w:t>
      </w:r>
      <w:r w:rsidR="00DD4206" w:rsidRPr="0046176E">
        <w:rPr>
          <w:rFonts w:ascii="Fira Sans" w:hAnsi="Fira Sans" w:cs="FiraSans"/>
          <w:sz w:val="20"/>
          <w:szCs w:val="20"/>
        </w:rPr>
        <w:t xml:space="preserve">one </w:t>
      </w:r>
      <w:r w:rsidR="00706D16" w:rsidRPr="0046176E">
        <w:rPr>
          <w:rFonts w:ascii="Fira Sans" w:hAnsi="Fira Sans" w:cs="FiraSans"/>
          <w:sz w:val="20"/>
          <w:szCs w:val="20"/>
        </w:rPr>
        <w:t>skreślone</w:t>
      </w:r>
      <w:r w:rsidRPr="0046176E">
        <w:rPr>
          <w:rFonts w:ascii="Fira Sans" w:hAnsi="Fira Sans" w:cs="FiraSans"/>
          <w:sz w:val="20"/>
          <w:szCs w:val="20"/>
        </w:rPr>
        <w:t xml:space="preserve"> u wszystkich</w:t>
      </w:r>
      <w:r w:rsidR="00706D16" w:rsidRPr="0046176E">
        <w:rPr>
          <w:rFonts w:ascii="Fira Sans" w:hAnsi="Fira Sans" w:cs="FiraSans"/>
          <w:sz w:val="20"/>
          <w:szCs w:val="20"/>
        </w:rPr>
        <w:t xml:space="preserve">, którzy </w:t>
      </w:r>
      <w:r w:rsidR="00DA5AAC" w:rsidRPr="0046176E">
        <w:rPr>
          <w:rFonts w:ascii="Fira Sans" w:hAnsi="Fira Sans" w:cs="FiraSans"/>
          <w:sz w:val="20"/>
          <w:szCs w:val="20"/>
        </w:rPr>
        <w:t>je zgłoszą</w:t>
      </w:r>
      <w:r w:rsidR="005A7EF5" w:rsidRPr="0046176E">
        <w:rPr>
          <w:rFonts w:ascii="Fira Sans" w:hAnsi="Fira Sans" w:cs="FiraSans"/>
          <w:sz w:val="20"/>
          <w:szCs w:val="20"/>
        </w:rPr>
        <w:t xml:space="preserve"> równocześnie</w:t>
      </w:r>
      <w:r w:rsidR="00220260" w:rsidRPr="0046176E">
        <w:rPr>
          <w:rFonts w:ascii="Fira Sans" w:hAnsi="Fira Sans" w:cs="FiraSans"/>
          <w:sz w:val="20"/>
          <w:szCs w:val="20"/>
        </w:rPr>
        <w:t>.</w:t>
      </w:r>
      <w:r w:rsidRPr="0046176E">
        <w:rPr>
          <w:rFonts w:ascii="Fira Sans" w:hAnsi="Fira Sans" w:cs="FiraSans"/>
          <w:sz w:val="20"/>
          <w:szCs w:val="20"/>
        </w:rPr>
        <w:t xml:space="preserve"> </w:t>
      </w:r>
    </w:p>
    <w:p w14:paraId="6F64ADEF" w14:textId="4F76530E" w:rsidR="007B6239" w:rsidRPr="0046176E" w:rsidRDefault="007B6239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Nagrody nie podlegają zamianie na inną nagrodę lub na jej równowartość pieniężną.</w:t>
      </w:r>
    </w:p>
    <w:p w14:paraId="04718FBB" w14:textId="1FAB96A1" w:rsidR="007B6239" w:rsidRPr="0046176E" w:rsidRDefault="007B6239" w:rsidP="00D635F1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Uczest</w:t>
      </w:r>
      <w:r w:rsidR="00220260" w:rsidRPr="0046176E">
        <w:rPr>
          <w:rFonts w:ascii="Fira Sans" w:hAnsi="Fira Sans" w:cs="FiraSans"/>
          <w:sz w:val="20"/>
          <w:szCs w:val="20"/>
        </w:rPr>
        <w:t>nicy, którym zostały przyznane n</w:t>
      </w:r>
      <w:r w:rsidRPr="0046176E">
        <w:rPr>
          <w:rFonts w:ascii="Fira Sans" w:hAnsi="Fira Sans" w:cs="FiraSans"/>
          <w:sz w:val="20"/>
          <w:szCs w:val="20"/>
        </w:rPr>
        <w:t>agrody nie mogą przenieść praw do przyznanej im</w:t>
      </w:r>
      <w:r w:rsidR="000F2809" w:rsidRPr="0046176E">
        <w:rPr>
          <w:rFonts w:ascii="Fira Sans" w:hAnsi="Fira Sans" w:cs="FiraSans"/>
          <w:sz w:val="20"/>
          <w:szCs w:val="20"/>
        </w:rPr>
        <w:t xml:space="preserve"> </w:t>
      </w:r>
      <w:r w:rsidRPr="0046176E">
        <w:rPr>
          <w:rFonts w:ascii="Fira Sans" w:hAnsi="Fira Sans" w:cs="FiraSans"/>
          <w:sz w:val="20"/>
          <w:szCs w:val="20"/>
        </w:rPr>
        <w:t>nagrody na osoby trzecie.</w:t>
      </w:r>
    </w:p>
    <w:p w14:paraId="13A3AD9C" w14:textId="77777777" w:rsidR="007D7888" w:rsidRPr="0046176E" w:rsidRDefault="007D7888" w:rsidP="00D635F1">
      <w:p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cs="FiraSans"/>
          <w:szCs w:val="20"/>
        </w:rPr>
      </w:pPr>
    </w:p>
    <w:p w14:paraId="26850E49" w14:textId="6948EBB7" w:rsidR="00BF543D" w:rsidRPr="0046176E" w:rsidRDefault="00BF543D" w:rsidP="00BF543D">
      <w:pPr>
        <w:shd w:val="clear" w:color="auto" w:fill="FDFDFD"/>
        <w:spacing w:after="0" w:line="240" w:lineRule="exact"/>
        <w:jc w:val="center"/>
        <w:rPr>
          <w:rFonts w:cs="FiraSans,Bold"/>
          <w:b/>
          <w:bCs/>
          <w:szCs w:val="20"/>
        </w:rPr>
      </w:pPr>
      <w:r w:rsidRPr="0046176E">
        <w:rPr>
          <w:rFonts w:cs="FiraSans,Bold"/>
          <w:b/>
          <w:bCs/>
          <w:szCs w:val="20"/>
        </w:rPr>
        <w:t>§ 4. Postanowienia końcowe</w:t>
      </w:r>
    </w:p>
    <w:p w14:paraId="5981C2FC" w14:textId="77777777" w:rsidR="00BF543D" w:rsidRPr="0046176E" w:rsidRDefault="00BF543D" w:rsidP="00BF543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Ewentualne reklamacje dotyczące Konkursu należy przesyłać na adres Organizatora, termin rozpatrzenia reklamacji wynosi 14 dni od daty otrzymania.</w:t>
      </w:r>
    </w:p>
    <w:p w14:paraId="62222DCA" w14:textId="77777777" w:rsidR="00BF543D" w:rsidRPr="0046176E" w:rsidRDefault="00BF543D" w:rsidP="00BF543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Wszelkie spory mogące wyniknąć w związku z realizacją Konkursu będą rozstrzygane przez sąd właściwy miejscowo dla siedziby Organizatora.</w:t>
      </w:r>
    </w:p>
    <w:p w14:paraId="54437BF8" w14:textId="77777777" w:rsidR="00BF543D" w:rsidRPr="0046176E" w:rsidRDefault="00BF543D" w:rsidP="00BF543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W sprawach nieuregulowanych niniejszym Regulaminem stosuje się odpowiednie przepisy Kodeksu cywilnego.</w:t>
      </w:r>
    </w:p>
    <w:p w14:paraId="05C1512E" w14:textId="77777777" w:rsidR="00D635F1" w:rsidRPr="0046176E" w:rsidRDefault="00BF543D" w:rsidP="00CC09C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Organizator zastrzega sobie prawo wprowadzenia zmian do niniejszego Regulaminu z ważnych przyczyn. O wszelkich zmianach Organizator będzie in</w:t>
      </w:r>
      <w:r w:rsidR="00D635F1" w:rsidRPr="0046176E">
        <w:rPr>
          <w:rFonts w:ascii="Fira Sans" w:hAnsi="Fira Sans" w:cs="FiraSans"/>
          <w:sz w:val="20"/>
          <w:szCs w:val="20"/>
        </w:rPr>
        <w:t>formował na stronie</w:t>
      </w:r>
      <w:r w:rsidRPr="0046176E">
        <w:rPr>
          <w:rFonts w:ascii="Fira Sans" w:hAnsi="Fira Sans" w:cs="FiraSans"/>
          <w:sz w:val="20"/>
          <w:szCs w:val="20"/>
        </w:rPr>
        <w:t xml:space="preserve">: </w:t>
      </w:r>
    </w:p>
    <w:p w14:paraId="3BF7ADEA" w14:textId="64541478" w:rsidR="00BF543D" w:rsidRPr="0046176E" w:rsidRDefault="00CC09C7" w:rsidP="00D635F1">
      <w:pPr>
        <w:pStyle w:val="Akapitzlist"/>
        <w:autoSpaceDE w:val="0"/>
        <w:autoSpaceDN w:val="0"/>
        <w:adjustRightInd w:val="0"/>
        <w:spacing w:after="0" w:line="240" w:lineRule="exact"/>
        <w:ind w:left="709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Style w:val="Hipercze"/>
          <w:rFonts w:ascii="Fira Sans" w:hAnsi="Fira Sans" w:cs="FiraSans"/>
          <w:color w:val="auto"/>
          <w:sz w:val="20"/>
          <w:szCs w:val="20"/>
          <w:u w:val="none"/>
        </w:rPr>
        <w:t>https://rzeszow.stat.gov.pl/nsp-2021/konkursy/</w:t>
      </w:r>
      <w:r w:rsidR="00BF543D" w:rsidRPr="0046176E">
        <w:rPr>
          <w:rStyle w:val="Hipercze"/>
          <w:rFonts w:ascii="Fira Sans" w:hAnsi="Fira Sans" w:cs="FiraSans"/>
          <w:color w:val="auto"/>
          <w:sz w:val="20"/>
          <w:szCs w:val="20"/>
          <w:u w:val="none"/>
        </w:rPr>
        <w:t xml:space="preserve">. </w:t>
      </w:r>
      <w:r w:rsidR="00BF543D" w:rsidRPr="0046176E">
        <w:rPr>
          <w:rFonts w:ascii="Fira Sans" w:hAnsi="Fira Sans" w:cs="FiraSans"/>
          <w:sz w:val="20"/>
          <w:szCs w:val="20"/>
        </w:rPr>
        <w:t>Zmiany nie będą naruszały praw uczestników powstałych przed zmianą.</w:t>
      </w:r>
    </w:p>
    <w:p w14:paraId="27D7B52A" w14:textId="77777777" w:rsidR="00BF543D" w:rsidRPr="0046176E" w:rsidRDefault="00BF543D" w:rsidP="00BF543D">
      <w:pPr>
        <w:pStyle w:val="Akapitzlist"/>
        <w:numPr>
          <w:ilvl w:val="1"/>
          <w:numId w:val="14"/>
        </w:numPr>
        <w:spacing w:after="0" w:line="240" w:lineRule="exact"/>
        <w:ind w:left="709" w:hanging="283"/>
        <w:jc w:val="both"/>
        <w:rPr>
          <w:rFonts w:ascii="Fira Sans" w:hAnsi="Fira Sans" w:cs="FiraSans"/>
          <w:sz w:val="20"/>
          <w:szCs w:val="20"/>
        </w:rPr>
      </w:pPr>
      <w:r w:rsidRPr="0046176E">
        <w:rPr>
          <w:rFonts w:ascii="Fira Sans" w:hAnsi="Fira Sans" w:cs="FiraSans"/>
          <w:sz w:val="20"/>
          <w:szCs w:val="20"/>
        </w:rPr>
        <w:t>Regulamin niniejszy jest jedynym dokumentem określającym zasady Konkursu.</w:t>
      </w:r>
    </w:p>
    <w:p w14:paraId="73C701FD" w14:textId="77777777" w:rsidR="0046176E" w:rsidRPr="0046176E" w:rsidRDefault="0046176E" w:rsidP="0046176E">
      <w:pPr>
        <w:pStyle w:val="Akapitzlist"/>
        <w:spacing w:after="0" w:line="240" w:lineRule="exact"/>
        <w:jc w:val="center"/>
        <w:rPr>
          <w:rFonts w:ascii="Fira Sans" w:hAnsi="Fira Sans" w:cs="FiraSans,Bold"/>
          <w:b/>
          <w:bCs/>
          <w:szCs w:val="20"/>
        </w:rPr>
      </w:pPr>
    </w:p>
    <w:p w14:paraId="0EF15D6B" w14:textId="77777777" w:rsidR="0046176E" w:rsidRPr="0046176E" w:rsidRDefault="0046176E" w:rsidP="0046176E">
      <w:pPr>
        <w:pStyle w:val="Akapitzlist"/>
        <w:spacing w:after="0" w:line="240" w:lineRule="exact"/>
        <w:jc w:val="center"/>
        <w:rPr>
          <w:rFonts w:ascii="Fira Sans" w:hAnsi="Fira Sans"/>
          <w:b/>
          <w:bCs/>
          <w:szCs w:val="20"/>
          <w:lang w:eastAsia="pl-PL"/>
        </w:rPr>
      </w:pPr>
      <w:r w:rsidRPr="0046176E">
        <w:rPr>
          <w:rFonts w:ascii="Fira Sans" w:hAnsi="Fira Sans" w:cs="FiraSans,Bold"/>
          <w:b/>
          <w:bCs/>
          <w:szCs w:val="20"/>
        </w:rPr>
        <w:t xml:space="preserve">§ 5. </w:t>
      </w:r>
      <w:r w:rsidRPr="0046176E">
        <w:rPr>
          <w:rFonts w:ascii="Fira Sans" w:eastAsia="Times New Roman" w:hAnsi="Fira Sans"/>
          <w:b/>
          <w:szCs w:val="20"/>
          <w:lang w:eastAsia="pl-PL"/>
        </w:rPr>
        <w:t>Informacja o przetwarzaniu danych osobowych</w:t>
      </w:r>
    </w:p>
    <w:p w14:paraId="09628D74" w14:textId="77777777" w:rsidR="00BF543D" w:rsidRPr="0046176E" w:rsidRDefault="00BF543D" w:rsidP="00BF543D">
      <w:pPr>
        <w:spacing w:after="0" w:line="240" w:lineRule="exact"/>
        <w:ind w:left="709" w:hanging="283"/>
        <w:jc w:val="center"/>
        <w:rPr>
          <w:rFonts w:cs="FiraSans,Bold"/>
          <w:b/>
          <w:bCs/>
          <w:szCs w:val="20"/>
        </w:rPr>
      </w:pPr>
    </w:p>
    <w:p w14:paraId="3BBDB6EA" w14:textId="77777777" w:rsidR="0046176E" w:rsidRPr="0046176E" w:rsidRDefault="0046176E" w:rsidP="0046176E">
      <w:pPr>
        <w:pStyle w:val="Akapitzlist"/>
        <w:spacing w:after="0" w:line="240" w:lineRule="exact"/>
        <w:jc w:val="both"/>
        <w:rPr>
          <w:rFonts w:ascii="Fira Sans" w:hAnsi="Fira Sans" w:cs="Tahoma"/>
          <w:color w:val="000000"/>
          <w:sz w:val="20"/>
          <w:szCs w:val="20"/>
        </w:rPr>
      </w:pPr>
      <w:r w:rsidRPr="0046176E">
        <w:rPr>
          <w:rFonts w:ascii="Fira Sans" w:hAnsi="Fira Sans" w:cs="Tahoma"/>
          <w:color w:val="000000"/>
          <w:sz w:val="20"/>
          <w:szCs w:val="20"/>
        </w:rPr>
        <w:t>W związku z realizacją wymogów Rozporządzenia Parlamentu Europejskiego</w:t>
      </w:r>
      <w:r w:rsidRPr="0046176E">
        <w:rPr>
          <w:rFonts w:ascii="Fira Sans" w:hAnsi="Fira Sans" w:cs="Tahoma"/>
          <w:color w:val="000000"/>
          <w:sz w:val="20"/>
          <w:szCs w:val="20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 („RODO”), Urząd Statystyczny w Rzeszowie (US) informuje o zasadach oraz o przysługujących Państwu prawach związanych z przetwarzaniem danych osobowych:</w:t>
      </w:r>
    </w:p>
    <w:p w14:paraId="781F0D1D" w14:textId="77777777" w:rsidR="0046176E" w:rsidRPr="0046176E" w:rsidRDefault="0046176E" w:rsidP="0046176E">
      <w:pPr>
        <w:numPr>
          <w:ilvl w:val="0"/>
          <w:numId w:val="23"/>
        </w:numPr>
        <w:spacing w:after="0" w:line="240" w:lineRule="exact"/>
        <w:jc w:val="both"/>
        <w:rPr>
          <w:rFonts w:eastAsia="Times New Roman" w:cs="Calibri"/>
          <w:color w:val="000000"/>
          <w:sz w:val="22"/>
        </w:rPr>
      </w:pPr>
      <w:r w:rsidRPr="0046176E">
        <w:rPr>
          <w:rFonts w:eastAsia="Times New Roman"/>
          <w:b/>
          <w:color w:val="000000"/>
          <w:szCs w:val="20"/>
        </w:rPr>
        <w:t xml:space="preserve">Wskazanie administratora: </w:t>
      </w:r>
      <w:r w:rsidRPr="0046176E">
        <w:rPr>
          <w:rFonts w:eastAsia="Times New Roman"/>
          <w:color w:val="000000"/>
          <w:szCs w:val="20"/>
        </w:rPr>
        <w:t>Administratorem Pani/Pana danych osobowych jest Dyrektor Urzędu Statystycznego w Rzeszowie mający siedzibę w Rzeszowie (35-959 Rzeszów) z siedzibą przy ul. Jana III Sobieskiego 10.</w:t>
      </w:r>
    </w:p>
    <w:p w14:paraId="5A471722" w14:textId="77777777" w:rsidR="0046176E" w:rsidRPr="0046176E" w:rsidRDefault="0046176E" w:rsidP="0046176E">
      <w:pPr>
        <w:numPr>
          <w:ilvl w:val="0"/>
          <w:numId w:val="23"/>
        </w:numPr>
        <w:spacing w:after="0" w:line="240" w:lineRule="exact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b/>
          <w:color w:val="000000"/>
          <w:szCs w:val="20"/>
        </w:rPr>
        <w:t xml:space="preserve">Cele oraz podstawa prawna przetwarzania Pani/Pana danych osobowych: </w:t>
      </w:r>
      <w:r w:rsidRPr="0046176E">
        <w:rPr>
          <w:rFonts w:eastAsia="Times New Roman"/>
          <w:color w:val="000000"/>
        </w:rPr>
        <w:t xml:space="preserve">Pani/Pana dane osobowe są przetwarzane na podstawie art. 6 ust. 1 lit. a) i e) RODO, w związku z realizacją i przeprowadzeniem Konkursu „NSP 2021 spisz się i podaj dalej” i zadań z zakresu statystyki publicznej określonych w ustawie z dnia 29 czerwca 1995 r. o statystyce publicznej, w tym publikacją i prezentacją jego wyników, a także działań popularyzujących spis powszechny, o których mowa w ustawie z dnia 9 sierpnia 2019 r. o </w:t>
      </w:r>
      <w:r w:rsidRPr="0046176E">
        <w:rPr>
          <w:rFonts w:eastAsia="Times New Roman"/>
          <w:i/>
          <w:iCs/>
          <w:color w:val="000000"/>
        </w:rPr>
        <w:t>narodowym spisie powszechnym</w:t>
      </w:r>
      <w:r w:rsidRPr="0046176E">
        <w:rPr>
          <w:rFonts w:eastAsia="Times New Roman"/>
          <w:color w:val="000000"/>
        </w:rPr>
        <w:t xml:space="preserve"> </w:t>
      </w:r>
      <w:r w:rsidRPr="0046176E">
        <w:rPr>
          <w:rFonts w:eastAsia="Times New Roman"/>
          <w:i/>
          <w:iCs/>
          <w:color w:val="000000"/>
        </w:rPr>
        <w:t>ludności</w:t>
      </w:r>
      <w:r w:rsidRPr="0046176E">
        <w:rPr>
          <w:rFonts w:eastAsia="Times New Roman"/>
          <w:color w:val="000000"/>
        </w:rPr>
        <w:t xml:space="preserve"> i </w:t>
      </w:r>
      <w:r w:rsidRPr="0046176E">
        <w:rPr>
          <w:rFonts w:eastAsia="Times New Roman"/>
          <w:i/>
          <w:iCs/>
          <w:color w:val="000000"/>
        </w:rPr>
        <w:t>mieszkań</w:t>
      </w:r>
      <w:r w:rsidRPr="0046176E">
        <w:rPr>
          <w:rFonts w:eastAsia="Times New Roman"/>
          <w:color w:val="000000"/>
        </w:rPr>
        <w:t xml:space="preserve"> w 2021 r. oraz w celu budowania pozytywnego wizerunku Administratora danych w przestrzeni publicznej oraz w mediach.</w:t>
      </w:r>
    </w:p>
    <w:p w14:paraId="744F4818" w14:textId="77777777" w:rsidR="0046176E" w:rsidRPr="0046176E" w:rsidRDefault="0046176E" w:rsidP="0046176E">
      <w:pPr>
        <w:numPr>
          <w:ilvl w:val="0"/>
          <w:numId w:val="23"/>
        </w:numPr>
        <w:spacing w:after="0" w:line="240" w:lineRule="exact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b/>
          <w:color w:val="000000"/>
          <w:szCs w:val="20"/>
        </w:rPr>
        <w:t>Obowiązek podania danych osobowych</w:t>
      </w:r>
      <w:r w:rsidRPr="0046176E">
        <w:rPr>
          <w:rFonts w:eastAsia="Times New Roman"/>
          <w:color w:val="000000"/>
          <w:szCs w:val="20"/>
        </w:rPr>
        <w:t>: Podanie przez Panią/Pana danych osobowych jest całkowicie dobrowolne. Jednakże odmowa ich podania, uniemożliwi wzięcie udziału w wydarzeniu i spowoduje brak możliwości odbioru nagrody.</w:t>
      </w:r>
    </w:p>
    <w:p w14:paraId="208DAB45" w14:textId="77777777" w:rsidR="0046176E" w:rsidRPr="0046176E" w:rsidRDefault="0046176E" w:rsidP="0046176E">
      <w:pPr>
        <w:numPr>
          <w:ilvl w:val="0"/>
          <w:numId w:val="23"/>
        </w:num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color w:val="000000"/>
        </w:rPr>
      </w:pPr>
      <w:r w:rsidRPr="0046176E">
        <w:rPr>
          <w:rFonts w:eastAsia="Times New Roman"/>
          <w:b/>
          <w:color w:val="000000"/>
          <w:szCs w:val="20"/>
        </w:rPr>
        <w:t>Informacje o odbiorcach Pani/Pana danych osobowych</w:t>
      </w:r>
      <w:r w:rsidRPr="0046176E">
        <w:rPr>
          <w:rFonts w:eastAsia="Times New Roman"/>
          <w:color w:val="000000"/>
          <w:szCs w:val="20"/>
        </w:rPr>
        <w:t xml:space="preserve">: </w:t>
      </w:r>
    </w:p>
    <w:p w14:paraId="75F034EE" w14:textId="77777777" w:rsidR="0046176E" w:rsidRPr="0046176E" w:rsidRDefault="0046176E" w:rsidP="0046176E">
      <w:pPr>
        <w:pStyle w:val="Akapitzlist"/>
        <w:shd w:val="clear" w:color="auto" w:fill="FFFFFF"/>
        <w:spacing w:after="0" w:line="240" w:lineRule="exact"/>
        <w:jc w:val="both"/>
        <w:textAlignment w:val="baseline"/>
        <w:rPr>
          <w:rFonts w:ascii="Fira Sans" w:eastAsiaTheme="minorHAnsi" w:hAnsi="Fira Sans" w:cs="Tahoma"/>
          <w:color w:val="000000"/>
          <w:sz w:val="20"/>
          <w:szCs w:val="20"/>
        </w:rPr>
      </w:pPr>
      <w:r w:rsidRPr="0046176E">
        <w:rPr>
          <w:rFonts w:ascii="Fira Sans" w:hAnsi="Fira Sans" w:cs="Tahoma"/>
          <w:color w:val="000000"/>
          <w:sz w:val="20"/>
          <w:szCs w:val="20"/>
        </w:rPr>
        <w:t>- organizatorzy - upoważnieni pracownicy US, osoby odwiedzające naszą stronę internetową, a także autorzy i odbiorcy pojawiających się w związku z tym wydarzeniem publikacji, materiałów sprawozdawczych, statystycznych promocyjnych i informacyjnych, itp.</w:t>
      </w:r>
    </w:p>
    <w:p w14:paraId="1B2B7783" w14:textId="77777777" w:rsidR="0046176E" w:rsidRPr="0046176E" w:rsidRDefault="0046176E" w:rsidP="0046176E">
      <w:pPr>
        <w:pStyle w:val="Akapitzlist"/>
        <w:shd w:val="clear" w:color="auto" w:fill="FFFFFF"/>
        <w:spacing w:after="0" w:line="240" w:lineRule="exact"/>
        <w:jc w:val="both"/>
        <w:textAlignment w:val="baseline"/>
        <w:rPr>
          <w:rFonts w:ascii="Fira Sans" w:hAnsi="Fira Sans" w:cs="Tahoma"/>
          <w:color w:val="000000"/>
          <w:sz w:val="20"/>
          <w:szCs w:val="20"/>
        </w:rPr>
      </w:pPr>
      <w:r w:rsidRPr="0046176E">
        <w:rPr>
          <w:rFonts w:ascii="Fira Sans" w:hAnsi="Fira Sans" w:cs="Tahoma"/>
          <w:color w:val="000000"/>
          <w:sz w:val="20"/>
          <w:szCs w:val="20"/>
        </w:rPr>
        <w:t>- wyłącznie podmioty uprawnione do uzyskania danych osobowych na podstawie przepisów prawa.</w:t>
      </w:r>
    </w:p>
    <w:p w14:paraId="6D94A98A" w14:textId="77777777" w:rsidR="0046176E" w:rsidRPr="0046176E" w:rsidRDefault="0046176E" w:rsidP="0046176E">
      <w:pPr>
        <w:numPr>
          <w:ilvl w:val="0"/>
          <w:numId w:val="24"/>
        </w:numPr>
        <w:spacing w:after="0" w:line="240" w:lineRule="exact"/>
        <w:jc w:val="both"/>
        <w:rPr>
          <w:rFonts w:eastAsia="Times New Roman" w:cs="Calibri"/>
          <w:color w:val="000000"/>
          <w:sz w:val="22"/>
        </w:rPr>
      </w:pPr>
      <w:r w:rsidRPr="0046176E">
        <w:rPr>
          <w:rFonts w:eastAsia="Times New Roman"/>
          <w:b/>
          <w:color w:val="000000"/>
          <w:szCs w:val="20"/>
        </w:rPr>
        <w:t xml:space="preserve">Okresy przetwarzania danych osobowych: </w:t>
      </w:r>
    </w:p>
    <w:p w14:paraId="7B3901E0" w14:textId="77777777" w:rsidR="0046176E" w:rsidRPr="0046176E" w:rsidRDefault="0046176E" w:rsidP="0046176E">
      <w:pPr>
        <w:pStyle w:val="Akapitzlist"/>
        <w:spacing w:after="0" w:line="240" w:lineRule="exact"/>
        <w:jc w:val="both"/>
        <w:rPr>
          <w:rFonts w:ascii="Fira Sans" w:eastAsiaTheme="minorHAnsi" w:hAnsi="Fira Sans" w:cs="Tahoma"/>
          <w:color w:val="000000"/>
          <w:sz w:val="20"/>
          <w:szCs w:val="20"/>
        </w:rPr>
      </w:pPr>
      <w:r w:rsidRPr="0046176E">
        <w:rPr>
          <w:rFonts w:ascii="Fira Sans" w:hAnsi="Fira Sans" w:cs="Tahoma"/>
          <w:color w:val="000000"/>
          <w:sz w:val="20"/>
          <w:szCs w:val="20"/>
        </w:rPr>
        <w:t>Pani/Pana dane osobowe będą przechowywane do czasu ustania celów edukacyjnych i promocyjnych a następnie przez okresy wynikające z: przepisów kancelaryjno-archiwalnych</w:t>
      </w:r>
      <w:r w:rsidRPr="0046176E">
        <w:rPr>
          <w:rStyle w:val="Odwoanieprzypisudolnego"/>
          <w:rFonts w:ascii="Fira Sans" w:hAnsi="Fira Sans" w:cs="Tahoma"/>
          <w:color w:val="000000"/>
          <w:sz w:val="20"/>
          <w:szCs w:val="20"/>
        </w:rPr>
        <w:footnoteReference w:id="1"/>
      </w:r>
      <w:r w:rsidRPr="0046176E">
        <w:rPr>
          <w:rStyle w:val="Odwoanieprzypisudolnego"/>
          <w:rFonts w:ascii="Fira Sans" w:hAnsi="Fira Sans"/>
          <w:color w:val="000000"/>
          <w:sz w:val="20"/>
          <w:szCs w:val="20"/>
        </w:rPr>
        <w:t>[1]</w:t>
      </w:r>
      <w:r w:rsidRPr="0046176E">
        <w:rPr>
          <w:rFonts w:ascii="Fira Sans" w:hAnsi="Fira Sans" w:cs="Tahoma"/>
          <w:color w:val="000000"/>
          <w:sz w:val="20"/>
          <w:szCs w:val="20"/>
        </w:rPr>
        <w:t xml:space="preserve"> i Jednolitego Rzeczowego Wykazu Akt dla urzędów statystycznych</w:t>
      </w:r>
      <w:r w:rsidRPr="0046176E">
        <w:rPr>
          <w:rStyle w:val="Odwoanieprzypisudolnego"/>
          <w:rFonts w:ascii="Fira Sans" w:hAnsi="Fira Sans" w:cs="Tahoma"/>
          <w:color w:val="000000"/>
          <w:sz w:val="20"/>
          <w:szCs w:val="20"/>
        </w:rPr>
        <w:footnoteReference w:id="2"/>
      </w:r>
      <w:r w:rsidRPr="0046176E">
        <w:rPr>
          <w:rStyle w:val="Odwoanieprzypisudolnego"/>
          <w:rFonts w:ascii="Fira Sans" w:hAnsi="Fira Sans"/>
          <w:color w:val="000000"/>
          <w:sz w:val="20"/>
          <w:szCs w:val="20"/>
        </w:rPr>
        <w:t>[2]</w:t>
      </w:r>
      <w:r w:rsidRPr="0046176E">
        <w:rPr>
          <w:rFonts w:ascii="Fira Sans" w:hAnsi="Fira Sans" w:cs="Tahoma"/>
          <w:color w:val="000000"/>
          <w:sz w:val="20"/>
          <w:szCs w:val="20"/>
        </w:rPr>
        <w:t xml:space="preserve">, lub do momentu cofnięcia przez Panią/Pana zgody na przetwarzanie danych. </w:t>
      </w:r>
    </w:p>
    <w:p w14:paraId="5509DA32" w14:textId="77777777" w:rsidR="0046176E" w:rsidRPr="0046176E" w:rsidRDefault="0046176E" w:rsidP="0046176E">
      <w:pPr>
        <w:numPr>
          <w:ilvl w:val="0"/>
          <w:numId w:val="25"/>
        </w:numPr>
        <w:spacing w:after="0" w:line="240" w:lineRule="exact"/>
        <w:jc w:val="both"/>
        <w:rPr>
          <w:rFonts w:eastAsia="Times New Roman" w:cs="Calibri"/>
          <w:color w:val="000000"/>
          <w:sz w:val="22"/>
        </w:rPr>
      </w:pPr>
      <w:r w:rsidRPr="0046176E">
        <w:rPr>
          <w:rFonts w:eastAsia="Times New Roman"/>
          <w:b/>
          <w:color w:val="000000"/>
          <w:szCs w:val="20"/>
        </w:rPr>
        <w:lastRenderedPageBreak/>
        <w:t xml:space="preserve">Profilowanie oraz zautomatyzowane podejmowanie decyzji: </w:t>
      </w:r>
      <w:r w:rsidRPr="0046176E">
        <w:rPr>
          <w:rFonts w:eastAsia="Times New Roman"/>
          <w:color w:val="000000"/>
          <w:szCs w:val="20"/>
        </w:rPr>
        <w:t xml:space="preserve">Podane przez Panią/Pana dane nie będą profilowane ani też nie będą podstawą do zautomatyzowanej decyzji.  </w:t>
      </w:r>
    </w:p>
    <w:p w14:paraId="760498B0" w14:textId="77777777" w:rsidR="0046176E" w:rsidRPr="0046176E" w:rsidRDefault="0046176E" w:rsidP="0046176E">
      <w:pPr>
        <w:numPr>
          <w:ilvl w:val="0"/>
          <w:numId w:val="25"/>
        </w:numPr>
        <w:spacing w:after="0" w:line="240" w:lineRule="exact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b/>
          <w:color w:val="000000"/>
          <w:szCs w:val="20"/>
        </w:rPr>
        <w:t xml:space="preserve">Prawa osoby, której dane dotyczą: </w:t>
      </w:r>
    </w:p>
    <w:p w14:paraId="296280B0" w14:textId="77777777" w:rsidR="0046176E" w:rsidRPr="0046176E" w:rsidRDefault="0046176E" w:rsidP="0046176E">
      <w:pPr>
        <w:spacing w:line="240" w:lineRule="exact"/>
        <w:ind w:left="720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Urząd zapewnia, że wszystkim osobom, których dane osobowe są przetwarzane przysługują odpowiednie prawa wynikające z RODO oraz innych przepisów w zakresie ochrony danych osobowych. W związku z tym, przysługują Pani/Panu następujące prawa:</w:t>
      </w:r>
    </w:p>
    <w:p w14:paraId="42EFB761" w14:textId="113C56BA" w:rsidR="0046176E" w:rsidRPr="0046176E" w:rsidRDefault="0046176E" w:rsidP="0046176E">
      <w:pPr>
        <w:spacing w:after="0" w:line="240" w:lineRule="exact"/>
        <w:ind w:left="720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1.</w:t>
      </w:r>
      <w:r>
        <w:rPr>
          <w:rFonts w:eastAsia="Times New Roman"/>
          <w:color w:val="000000"/>
        </w:rPr>
        <w:t xml:space="preserve"> </w:t>
      </w:r>
      <w:r w:rsidRPr="0046176E">
        <w:rPr>
          <w:rFonts w:eastAsia="Times New Roman"/>
          <w:color w:val="000000"/>
        </w:rPr>
        <w:t>Prawo dostępu do danych osobowych, w tym prawo do uzyskania kopii tych danych;</w:t>
      </w:r>
    </w:p>
    <w:p w14:paraId="015ADD1B" w14:textId="334D962F" w:rsidR="0046176E" w:rsidRPr="0046176E" w:rsidRDefault="0046176E" w:rsidP="0046176E">
      <w:pPr>
        <w:spacing w:after="0" w:line="240" w:lineRule="exact"/>
        <w:ind w:left="720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 xml:space="preserve"> </w:t>
      </w:r>
      <w:r w:rsidRPr="0046176E">
        <w:rPr>
          <w:rFonts w:eastAsia="Times New Roman"/>
          <w:color w:val="000000"/>
        </w:rPr>
        <w:t>Prawo do żądania sprostowania (poprawiania) danych osobowych –w przypadku, gdy dane są nieprawidłowe lub niekompletne;</w:t>
      </w:r>
    </w:p>
    <w:p w14:paraId="15E1189F" w14:textId="432546AE" w:rsidR="0046176E" w:rsidRPr="0046176E" w:rsidRDefault="0046176E" w:rsidP="0046176E">
      <w:pPr>
        <w:spacing w:after="0" w:line="240" w:lineRule="exact"/>
        <w:ind w:left="720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 xml:space="preserve"> </w:t>
      </w:r>
      <w:r w:rsidRPr="0046176E">
        <w:rPr>
          <w:rFonts w:eastAsia="Times New Roman"/>
          <w:color w:val="000000"/>
        </w:rPr>
        <w:t>Prawo do żądania usunięcia danych osobowych (tzw. „prawo do bycia zapomnianym”) –w przypadku gdy:</w:t>
      </w:r>
    </w:p>
    <w:p w14:paraId="777A4DFF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 xml:space="preserve">a. dane nie są już niezbędne do celów, dla których były zebrane, </w:t>
      </w:r>
    </w:p>
    <w:p w14:paraId="2A0F2ADC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b. osoba, której dane dotyczą wniosła sprzeciw wobec przetwarzania danych osobowych,</w:t>
      </w:r>
    </w:p>
    <w:p w14:paraId="22EBF57E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proofErr w:type="spellStart"/>
      <w:r w:rsidRPr="0046176E">
        <w:rPr>
          <w:rFonts w:eastAsia="Times New Roman"/>
          <w:color w:val="000000"/>
        </w:rPr>
        <w:t>c.osoba</w:t>
      </w:r>
      <w:proofErr w:type="spellEnd"/>
      <w:r w:rsidRPr="0046176E">
        <w:rPr>
          <w:rFonts w:eastAsia="Times New Roman"/>
          <w:color w:val="000000"/>
        </w:rPr>
        <w:t xml:space="preserve">, której dane dotyczą, cofnęła zgodę na której opiera się przetwarzanie i nie ma innej podstawy prawnej przetwarzania, </w:t>
      </w:r>
    </w:p>
    <w:p w14:paraId="5135A5C2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d. dane przetwarzane są niezgodnie z prawem,</w:t>
      </w:r>
    </w:p>
    <w:p w14:paraId="1224EC28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e. dane muszą być usunięte w celu wywiązania się z obowiązku wynikającego z przepisów prawa;</w:t>
      </w:r>
    </w:p>
    <w:p w14:paraId="2D84647E" w14:textId="7A83910C" w:rsidR="0046176E" w:rsidRPr="0046176E" w:rsidRDefault="0046176E" w:rsidP="0046176E">
      <w:pPr>
        <w:spacing w:after="0" w:line="240" w:lineRule="exact"/>
        <w:ind w:left="720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4.</w:t>
      </w:r>
      <w:r>
        <w:rPr>
          <w:rFonts w:eastAsia="Times New Roman"/>
          <w:color w:val="000000"/>
        </w:rPr>
        <w:t xml:space="preserve"> P</w:t>
      </w:r>
      <w:r w:rsidRPr="0046176E">
        <w:rPr>
          <w:rFonts w:eastAsia="Times New Roman"/>
          <w:color w:val="000000"/>
        </w:rPr>
        <w:t>rawo do żądania ograniczenia przetwarzania danych osobowych – w przypadku gdy:</w:t>
      </w:r>
    </w:p>
    <w:p w14:paraId="4B1004D3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 xml:space="preserve">a. osoba, której dane dotyczą, kwestionuje prawidłowość danych osobowych, </w:t>
      </w:r>
    </w:p>
    <w:p w14:paraId="4095DE55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 xml:space="preserve">b. przetwarzanie danych jest niezgodne z prawem, a osoba, której dane dotyczą, sprzeciwia się usunięciu danych, żądając w zamian ich ograniczenia, </w:t>
      </w:r>
    </w:p>
    <w:p w14:paraId="507F27E3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 xml:space="preserve">c. Administrator nie potrzebuje już danych dla swoich celów, ale osoba, której dane dotyczą, potrzebuje ich do ustalenia, obrony lub dochodzenia roszczeń, </w:t>
      </w:r>
    </w:p>
    <w:p w14:paraId="392A1478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d. osoba, której dane dotyczą wniosła sprzeciw wobec przetwarzania danych –do czasu ustalenia, czy prawnie uzasadnione podstawy po stronie administratora są nadrzędne wobec podstawy sprzeciwu;</w:t>
      </w:r>
    </w:p>
    <w:p w14:paraId="1E6013BE" w14:textId="56D3D407" w:rsidR="0046176E" w:rsidRPr="0046176E" w:rsidRDefault="0046176E" w:rsidP="0046176E">
      <w:pPr>
        <w:spacing w:after="0" w:line="240" w:lineRule="exact"/>
        <w:ind w:left="720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5.</w:t>
      </w:r>
      <w:r>
        <w:rPr>
          <w:rFonts w:eastAsia="Times New Roman"/>
          <w:color w:val="000000"/>
        </w:rPr>
        <w:t xml:space="preserve"> P</w:t>
      </w:r>
      <w:r w:rsidRPr="0046176E">
        <w:rPr>
          <w:rFonts w:eastAsia="Times New Roman"/>
          <w:color w:val="000000"/>
        </w:rPr>
        <w:t xml:space="preserve">rawo do przenoszenia danych osobowych w przypadku gdy: </w:t>
      </w:r>
    </w:p>
    <w:p w14:paraId="66E212D3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 xml:space="preserve">a. przetwarzanie odbywa się na podstawie zgody wyrażonej przez taką osobę, </w:t>
      </w:r>
    </w:p>
    <w:p w14:paraId="09F90857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b. przetwarzanie odbywa się w sposób zautomatyzowany;</w:t>
      </w:r>
    </w:p>
    <w:p w14:paraId="31C1A35C" w14:textId="23374AE3" w:rsidR="0046176E" w:rsidRPr="0046176E" w:rsidRDefault="0046176E" w:rsidP="0046176E">
      <w:pPr>
        <w:spacing w:after="0" w:line="240" w:lineRule="exact"/>
        <w:ind w:left="993" w:hanging="284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6.</w:t>
      </w:r>
      <w:r>
        <w:rPr>
          <w:rFonts w:eastAsia="Times New Roman"/>
          <w:color w:val="000000"/>
        </w:rPr>
        <w:t xml:space="preserve"> P</w:t>
      </w:r>
      <w:r w:rsidRPr="0046176E">
        <w:rPr>
          <w:rFonts w:eastAsia="Times New Roman"/>
          <w:color w:val="000000"/>
        </w:rPr>
        <w:t>rawo do sprzeciwu wobec przetwarzania danych osobowych, w tym profilowania, gdy:</w:t>
      </w:r>
    </w:p>
    <w:p w14:paraId="6CA4CB46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 xml:space="preserve">a. zaistnieją przyczyny związane z Pani/Pana szczególną sytuacją, </w:t>
      </w:r>
    </w:p>
    <w:p w14:paraId="091727E1" w14:textId="77777777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>b. przetwarzanie danych oparte jest na podstawie niezbędności do celów wynikających z prawnie uzasadnionego interesu Administratora, o którym mowa w pkt II powyżej</w:t>
      </w:r>
    </w:p>
    <w:p w14:paraId="5861A87F" w14:textId="3761D612" w:rsidR="0046176E" w:rsidRPr="0046176E" w:rsidRDefault="0046176E" w:rsidP="0046176E">
      <w:pPr>
        <w:spacing w:after="0" w:line="240" w:lineRule="exact"/>
        <w:ind w:left="993" w:hanging="142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color w:val="000000"/>
        </w:rPr>
        <w:t xml:space="preserve">c. </w:t>
      </w:r>
      <w:r>
        <w:rPr>
          <w:rFonts w:eastAsia="Times New Roman"/>
          <w:color w:val="000000"/>
        </w:rPr>
        <w:t>p</w:t>
      </w:r>
      <w:r w:rsidRPr="0046176E">
        <w:rPr>
          <w:rFonts w:eastAsia="Times New Roman"/>
          <w:color w:val="000000"/>
        </w:rPr>
        <w:t>rawo do cofnięcia zgody na przetwarzanie danych osobowych. W zakresie, w jakim udzieliła Pani/Pan zgodę na przetwarzanie danych osobowych, przysługuje Pani/Panu prawo do cofnięcia zgody na przetwarzanie danych osobowych. Cofnięcie zgody nie ma wpływu na zgodność z prawem przetwarzania danych, którego dokonano na podstawie zgody przed jej wycofaniem.</w:t>
      </w:r>
    </w:p>
    <w:p w14:paraId="3589EE19" w14:textId="77777777" w:rsidR="0046176E" w:rsidRPr="0046176E" w:rsidRDefault="0046176E" w:rsidP="0046176E">
      <w:pPr>
        <w:numPr>
          <w:ilvl w:val="0"/>
          <w:numId w:val="25"/>
        </w:numPr>
        <w:spacing w:after="0" w:line="240" w:lineRule="exact"/>
        <w:jc w:val="both"/>
        <w:rPr>
          <w:rFonts w:eastAsia="Times New Roman"/>
          <w:color w:val="000000"/>
        </w:rPr>
      </w:pPr>
      <w:r w:rsidRPr="0046176E">
        <w:rPr>
          <w:rFonts w:eastAsia="Times New Roman"/>
          <w:b/>
          <w:color w:val="000000"/>
          <w:szCs w:val="20"/>
        </w:rPr>
        <w:t xml:space="preserve">Przekazywanie danych osobowych do podmiotów spoza Europejskiego Obszaru Gospodarczego („EOG”) lub organizacji międzynarodowych: </w:t>
      </w:r>
      <w:r w:rsidRPr="0046176E">
        <w:rPr>
          <w:rFonts w:eastAsia="Times New Roman"/>
          <w:color w:val="000000"/>
          <w:szCs w:val="20"/>
        </w:rPr>
        <w:t xml:space="preserve">Pani/Pana dane osobowe nie będą udostępniane podmiotom mającym siedzibę poza EOG oraz organizacjom międzynarodowym. </w:t>
      </w:r>
      <w:r w:rsidRPr="0046176E">
        <w:rPr>
          <w:rFonts w:eastAsia="Times New Roman" w:cs="Arial"/>
          <w:color w:val="000000"/>
          <w:szCs w:val="20"/>
          <w:shd w:val="clear" w:color="auto" w:fill="FFFFFF"/>
        </w:rPr>
        <w:t xml:space="preserve">We własnym zakresie nie planujemy bezpośrednio przekazywać danych do państw trzecich (czyli poza Europejski Obszar Gospodarczy, EOG) ani do organizacji międzynarodowych. Specyfika działania </w:t>
      </w:r>
      <w:proofErr w:type="spellStart"/>
      <w:r w:rsidRPr="0046176E">
        <w:rPr>
          <w:rFonts w:eastAsia="Times New Roman" w:cs="Arial"/>
          <w:color w:val="000000"/>
          <w:szCs w:val="20"/>
          <w:shd w:val="clear" w:color="auto" w:fill="FFFFFF"/>
        </w:rPr>
        <w:t>Facebook’a</w:t>
      </w:r>
      <w:proofErr w:type="spellEnd"/>
      <w:r w:rsidRPr="0046176E">
        <w:rPr>
          <w:rFonts w:eastAsia="Times New Roman" w:cs="Arial"/>
          <w:color w:val="000000"/>
          <w:szCs w:val="20"/>
          <w:shd w:val="clear" w:color="auto" w:fill="FFFFFF"/>
        </w:rPr>
        <w:t xml:space="preserve"> i innych mediów społecznościowych oraz ich międzynarodowy charakter powodują jednak, że potencjalnie możliwy jest transfer danych poza EOG (nie jest to zależne od nas). </w:t>
      </w:r>
    </w:p>
    <w:p w14:paraId="07800662" w14:textId="77777777" w:rsidR="0046176E" w:rsidRPr="0046176E" w:rsidRDefault="0046176E" w:rsidP="0046176E">
      <w:pPr>
        <w:pStyle w:val="Akapitzlist"/>
        <w:spacing w:after="0" w:line="240" w:lineRule="exact"/>
        <w:ind w:hanging="360"/>
        <w:jc w:val="both"/>
        <w:rPr>
          <w:rFonts w:ascii="Fira Sans" w:eastAsiaTheme="minorHAnsi" w:hAnsi="Fira Sans" w:cs="Tahoma"/>
          <w:color w:val="000000"/>
          <w:sz w:val="20"/>
          <w:szCs w:val="20"/>
        </w:rPr>
      </w:pPr>
      <w:r w:rsidRPr="0046176E">
        <w:rPr>
          <w:rFonts w:ascii="Fira Sans" w:eastAsia="Fira Sans" w:hAnsi="Fira Sans" w:cs="Fira Sans"/>
          <w:b/>
          <w:color w:val="000000"/>
          <w:sz w:val="20"/>
          <w:szCs w:val="20"/>
        </w:rPr>
        <w:t>IX.</w:t>
      </w:r>
      <w:r w:rsidRPr="0046176E">
        <w:rPr>
          <w:rFonts w:ascii="Fira Sans" w:eastAsia="Fira Sans" w:hAnsi="Fira Sans"/>
          <w:b/>
          <w:color w:val="000000"/>
          <w:sz w:val="14"/>
          <w:szCs w:val="14"/>
        </w:rPr>
        <w:t xml:space="preserve">  </w:t>
      </w:r>
      <w:r w:rsidRPr="0046176E">
        <w:rPr>
          <w:rFonts w:ascii="Fira Sans" w:hAnsi="Fira Sans" w:cs="Tahoma"/>
          <w:color w:val="000000"/>
          <w:sz w:val="20"/>
          <w:szCs w:val="20"/>
        </w:rPr>
        <w:t xml:space="preserve">Jeśli ma Pani/Pan pytania odnośnie sposobu i zakresu przetwarzania Pani/Pana danych osobowych, a także przysługujących Pani/Panu uprawnień, prosimy o kontakt z inspektorem ochrony danych osobowych </w:t>
      </w:r>
      <w:hyperlink r:id="rId8" w:history="1">
        <w:r w:rsidRPr="0046176E">
          <w:rPr>
            <w:rStyle w:val="Hipercze"/>
            <w:rFonts w:ascii="Fira Sans" w:hAnsi="Fira Sans" w:cs="Tahoma"/>
            <w:color w:val="auto"/>
            <w:sz w:val="20"/>
            <w:szCs w:val="20"/>
            <w:u w:val="none"/>
          </w:rPr>
          <w:t>IOD_USRZE@stat.gov.pl</w:t>
        </w:r>
      </w:hyperlink>
      <w:r w:rsidRPr="0046176E">
        <w:rPr>
          <w:rStyle w:val="Hipercze"/>
          <w:rFonts w:ascii="Fira Sans" w:hAnsi="Fira Sans" w:cs="Tahoma"/>
          <w:color w:val="auto"/>
          <w:sz w:val="20"/>
          <w:szCs w:val="20"/>
          <w:u w:val="none"/>
        </w:rPr>
        <w:t>, lub pod numerem telefonu 175835210.</w:t>
      </w:r>
    </w:p>
    <w:p w14:paraId="2AB6A1E5" w14:textId="77777777" w:rsidR="0046176E" w:rsidRPr="0046176E" w:rsidRDefault="0046176E" w:rsidP="007B6AA9">
      <w:pPr>
        <w:spacing w:after="0" w:line="240" w:lineRule="exact"/>
        <w:jc w:val="center"/>
        <w:rPr>
          <w:rFonts w:cs="FiraSans,Bold"/>
          <w:b/>
          <w:bCs/>
          <w:szCs w:val="20"/>
        </w:rPr>
      </w:pPr>
    </w:p>
    <w:p w14:paraId="3B6D9C0B" w14:textId="77777777" w:rsidR="0046176E" w:rsidRPr="0046176E" w:rsidRDefault="0046176E" w:rsidP="007B6AA9">
      <w:pPr>
        <w:spacing w:after="0" w:line="240" w:lineRule="exact"/>
        <w:jc w:val="center"/>
        <w:rPr>
          <w:rFonts w:cs="FiraSans,Bold"/>
          <w:b/>
          <w:bCs/>
          <w:szCs w:val="20"/>
        </w:rPr>
      </w:pPr>
    </w:p>
    <w:p w14:paraId="77082144" w14:textId="77777777" w:rsidR="0046176E" w:rsidRPr="0046176E" w:rsidRDefault="0046176E" w:rsidP="007B6AA9">
      <w:pPr>
        <w:spacing w:after="0" w:line="240" w:lineRule="exact"/>
        <w:jc w:val="center"/>
        <w:rPr>
          <w:rFonts w:cs="FiraSans,Bold"/>
          <w:b/>
          <w:bCs/>
          <w:szCs w:val="20"/>
        </w:rPr>
      </w:pPr>
    </w:p>
    <w:p w14:paraId="0DF134A7" w14:textId="77777777" w:rsidR="0046176E" w:rsidRPr="0046176E" w:rsidRDefault="0046176E" w:rsidP="007B6AA9">
      <w:pPr>
        <w:spacing w:after="0" w:line="240" w:lineRule="exact"/>
        <w:jc w:val="center"/>
        <w:rPr>
          <w:rFonts w:cs="FiraSans,Bold"/>
          <w:b/>
          <w:bCs/>
          <w:szCs w:val="20"/>
        </w:rPr>
      </w:pPr>
    </w:p>
    <w:p w14:paraId="0A7F3460" w14:textId="77777777" w:rsidR="0046176E" w:rsidRPr="0046176E" w:rsidRDefault="0046176E" w:rsidP="007B6AA9">
      <w:pPr>
        <w:spacing w:after="0" w:line="240" w:lineRule="exact"/>
        <w:jc w:val="center"/>
        <w:rPr>
          <w:rFonts w:cs="FiraSans,Bold"/>
          <w:b/>
          <w:bCs/>
          <w:szCs w:val="20"/>
        </w:rPr>
      </w:pPr>
    </w:p>
    <w:p w14:paraId="1A74640E" w14:textId="206BD411" w:rsidR="007B6AA9" w:rsidRPr="0046176E" w:rsidRDefault="007B6AA9" w:rsidP="0046176E">
      <w:pPr>
        <w:spacing w:line="240" w:lineRule="exact"/>
        <w:rPr>
          <w:rFonts w:cs="FiraSans"/>
          <w:szCs w:val="20"/>
        </w:rPr>
      </w:pPr>
    </w:p>
    <w:p w14:paraId="7E2F1A6A" w14:textId="030815FA" w:rsidR="0046176E" w:rsidRDefault="0046176E">
      <w:pPr>
        <w:rPr>
          <w:rFonts w:cs="FiraSans"/>
          <w:szCs w:val="20"/>
        </w:rPr>
      </w:pPr>
      <w:r>
        <w:rPr>
          <w:rFonts w:cs="FiraSans"/>
          <w:szCs w:val="20"/>
        </w:rPr>
        <w:br w:type="page"/>
      </w:r>
    </w:p>
    <w:p w14:paraId="683FC90C" w14:textId="77777777" w:rsidR="003574FF" w:rsidRPr="0046176E" w:rsidRDefault="003574FF" w:rsidP="007B6AA9">
      <w:pPr>
        <w:spacing w:after="0" w:line="240" w:lineRule="exact"/>
        <w:jc w:val="both"/>
        <w:rPr>
          <w:rFonts w:cs="FiraSans"/>
          <w:szCs w:val="20"/>
        </w:rPr>
      </w:pPr>
    </w:p>
    <w:p w14:paraId="70155C17" w14:textId="77777777" w:rsidR="008F72FD" w:rsidRPr="0046176E" w:rsidRDefault="008F72FD" w:rsidP="007B6AA9">
      <w:pPr>
        <w:spacing w:after="0" w:line="240" w:lineRule="exact"/>
        <w:jc w:val="right"/>
        <w:rPr>
          <w:rFonts w:cs="FiraSans"/>
          <w:szCs w:val="20"/>
        </w:rPr>
      </w:pPr>
    </w:p>
    <w:p w14:paraId="7E7ABF16" w14:textId="77777777" w:rsidR="008F72FD" w:rsidRPr="0046176E" w:rsidRDefault="008F72FD" w:rsidP="007B6AA9">
      <w:pPr>
        <w:spacing w:after="0" w:line="240" w:lineRule="exact"/>
        <w:jc w:val="right"/>
        <w:rPr>
          <w:rFonts w:cs="FiraSans"/>
          <w:szCs w:val="20"/>
        </w:rPr>
      </w:pPr>
      <w:r w:rsidRPr="0046176E">
        <w:rPr>
          <w:rFonts w:cs="FiraSans"/>
          <w:szCs w:val="20"/>
        </w:rPr>
        <w:t>Załącznik nr 1 do Regulaminu</w:t>
      </w:r>
    </w:p>
    <w:p w14:paraId="46019C03" w14:textId="77777777" w:rsidR="008F72FD" w:rsidRPr="0046176E" w:rsidRDefault="008F72FD" w:rsidP="007B6AA9">
      <w:pPr>
        <w:spacing w:after="0" w:line="240" w:lineRule="exact"/>
        <w:jc w:val="both"/>
        <w:rPr>
          <w:rFonts w:cs="FiraSans"/>
          <w:szCs w:val="20"/>
        </w:rPr>
      </w:pPr>
    </w:p>
    <w:p w14:paraId="46CB0405" w14:textId="77777777" w:rsidR="003574FF" w:rsidRPr="0046176E" w:rsidRDefault="003574FF" w:rsidP="007B6AA9">
      <w:pPr>
        <w:spacing w:after="0" w:line="240" w:lineRule="exact"/>
        <w:jc w:val="center"/>
        <w:rPr>
          <w:b/>
          <w:szCs w:val="20"/>
        </w:rPr>
      </w:pPr>
      <w:r w:rsidRPr="0046176E">
        <w:rPr>
          <w:b/>
          <w:szCs w:val="20"/>
        </w:rPr>
        <w:t>OŚWIADCZENIE</w:t>
      </w:r>
    </w:p>
    <w:p w14:paraId="756600FD" w14:textId="77777777" w:rsidR="003574FF" w:rsidRPr="0046176E" w:rsidRDefault="003574FF" w:rsidP="007B6AA9">
      <w:pPr>
        <w:spacing w:after="0" w:line="240" w:lineRule="exact"/>
        <w:jc w:val="both"/>
        <w:rPr>
          <w:szCs w:val="20"/>
        </w:rPr>
      </w:pPr>
      <w:r w:rsidRPr="0046176E">
        <w:rPr>
          <w:szCs w:val="20"/>
        </w:rPr>
        <w:t>Imię i nazwisko: …………………………………..</w:t>
      </w:r>
    </w:p>
    <w:p w14:paraId="6540ED8F" w14:textId="262F7AFD" w:rsidR="003574FF" w:rsidRPr="0046176E" w:rsidRDefault="003574FF" w:rsidP="007B6AA9">
      <w:pPr>
        <w:spacing w:after="0" w:line="240" w:lineRule="exact"/>
        <w:jc w:val="both"/>
        <w:rPr>
          <w:szCs w:val="20"/>
        </w:rPr>
      </w:pPr>
      <w:r w:rsidRPr="0046176E">
        <w:rPr>
          <w:szCs w:val="20"/>
        </w:rPr>
        <w:t xml:space="preserve">Zgodnie z art.6 ust.1 lit. a ogólnego rozporządzenia o ochronie danych osobowych z dnia 27 kwietnia 2016 r. wyrażam zgodę na przetwarzanie przez Organizatorów moich, danych osobowych (profilowych) do celów edukacyjnych i promocyjnych  i budowania pozytywnego wizerunku Administratora w przestrzeni publicznej (na stronie internetowej) oraz w mediach (Facebook) w związku z udziałem w </w:t>
      </w:r>
      <w:r w:rsidR="00893608" w:rsidRPr="0046176E">
        <w:rPr>
          <w:szCs w:val="20"/>
        </w:rPr>
        <w:t>konkursie „</w:t>
      </w:r>
      <w:r w:rsidR="00CC09C7" w:rsidRPr="0046176E">
        <w:rPr>
          <w:szCs w:val="20"/>
        </w:rPr>
        <w:t>NSP</w:t>
      </w:r>
      <w:r w:rsidR="00893608" w:rsidRPr="0046176E">
        <w:rPr>
          <w:szCs w:val="20"/>
        </w:rPr>
        <w:t xml:space="preserve"> 202</w:t>
      </w:r>
      <w:r w:rsidR="00CC09C7" w:rsidRPr="0046176E">
        <w:rPr>
          <w:szCs w:val="20"/>
        </w:rPr>
        <w:t>1</w:t>
      </w:r>
      <w:r w:rsidR="00893608" w:rsidRPr="0046176E">
        <w:rPr>
          <w:szCs w:val="20"/>
        </w:rPr>
        <w:t xml:space="preserve"> </w:t>
      </w:r>
      <w:r w:rsidR="00D635F1" w:rsidRPr="0046176E">
        <w:rPr>
          <w:szCs w:val="20"/>
        </w:rPr>
        <w:t>spisz się i podaj dalej”</w:t>
      </w:r>
      <w:r w:rsidR="00893608" w:rsidRPr="0046176E">
        <w:rPr>
          <w:szCs w:val="20"/>
        </w:rPr>
        <w:t>.</w:t>
      </w:r>
      <w:r w:rsidRPr="0046176E">
        <w:rPr>
          <w:szCs w:val="20"/>
        </w:rPr>
        <w:t xml:space="preserve"> Oświadczam również, że zapoznałam/em się z Regulaminem konkursu oraz klauzulą informacyjną dot. przetwarzania moich danych osobowych w tym celu.</w:t>
      </w:r>
    </w:p>
    <w:p w14:paraId="06E66656" w14:textId="77777777" w:rsidR="003574FF" w:rsidRPr="0046176E" w:rsidRDefault="003574FF" w:rsidP="007B6AA9">
      <w:pPr>
        <w:spacing w:after="0" w:line="240" w:lineRule="exact"/>
        <w:jc w:val="both"/>
        <w:rPr>
          <w:szCs w:val="20"/>
        </w:rPr>
      </w:pP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  <w:t>………………………………………..</w:t>
      </w:r>
    </w:p>
    <w:p w14:paraId="4FF0AD7C" w14:textId="77777777" w:rsidR="003574FF" w:rsidRPr="0046176E" w:rsidRDefault="003574FF" w:rsidP="007B6AA9">
      <w:pPr>
        <w:spacing w:after="0" w:line="240" w:lineRule="exact"/>
        <w:jc w:val="both"/>
        <w:rPr>
          <w:szCs w:val="20"/>
        </w:rPr>
      </w:pP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</w:r>
      <w:r w:rsidRPr="0046176E">
        <w:rPr>
          <w:szCs w:val="20"/>
        </w:rPr>
        <w:tab/>
        <w:t>Podpis</w:t>
      </w:r>
    </w:p>
    <w:sectPr w:rsidR="003574FF" w:rsidRPr="0046176E" w:rsidSect="007B4446">
      <w:pgSz w:w="11906" w:h="16838" w:code="9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7F2CF" w14:textId="77777777" w:rsidR="003D16D3" w:rsidRDefault="003D16D3" w:rsidP="007D7888">
      <w:pPr>
        <w:spacing w:after="0" w:line="240" w:lineRule="auto"/>
      </w:pPr>
      <w:r>
        <w:separator/>
      </w:r>
    </w:p>
  </w:endnote>
  <w:endnote w:type="continuationSeparator" w:id="0">
    <w:p w14:paraId="4F213304" w14:textId="77777777" w:rsidR="003D16D3" w:rsidRDefault="003D16D3" w:rsidP="007D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Sans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ira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087FE" w14:textId="77777777" w:rsidR="003D16D3" w:rsidRDefault="003D16D3" w:rsidP="007D7888">
      <w:pPr>
        <w:spacing w:after="0" w:line="240" w:lineRule="auto"/>
      </w:pPr>
      <w:r>
        <w:separator/>
      </w:r>
    </w:p>
  </w:footnote>
  <w:footnote w:type="continuationSeparator" w:id="0">
    <w:p w14:paraId="161B7C06" w14:textId="77777777" w:rsidR="003D16D3" w:rsidRDefault="003D16D3" w:rsidP="007D7888">
      <w:pPr>
        <w:spacing w:after="0" w:line="240" w:lineRule="auto"/>
      </w:pPr>
      <w:r>
        <w:continuationSeparator/>
      </w:r>
    </w:p>
  </w:footnote>
  <w:footnote w:id="1">
    <w:p w14:paraId="55819426" w14:textId="77777777" w:rsidR="0046176E" w:rsidRDefault="0046176E" w:rsidP="0046176E">
      <w:pPr>
        <w:pStyle w:val="Tekstprzypisudolnego"/>
        <w:jc w:val="both"/>
        <w:rPr>
          <w:rFonts w:ascii="Tahoma" w:hAnsi="Tahoma" w:cs="Tahoma"/>
          <w:color w:val="000000"/>
        </w:rPr>
      </w:pPr>
      <w:r>
        <w:rPr>
          <w:rStyle w:val="Odwoanieprzypisudolnego"/>
          <w:rFonts w:ascii="Tahoma" w:eastAsia="Calibri" w:hAnsi="Tahoma" w:cs="Tahoma"/>
          <w:color w:val="000000"/>
        </w:rPr>
        <w:footnoteRef/>
      </w:r>
      <w:r>
        <w:rPr>
          <w:rStyle w:val="Odwoanieprzypisudolnego"/>
          <w:rFonts w:eastAsia="Calibri"/>
          <w:color w:val="000000"/>
        </w:rPr>
        <w:t>[1]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Fira Sans" w:hAnsi="Fira Sans" w:cs="Tahoma"/>
          <w:color w:val="000000"/>
          <w:sz w:val="16"/>
          <w:szCs w:val="16"/>
        </w:rPr>
        <w:t>Ustawa z dnia 14 lipca 1983 r. o narodowym zasobie archiwalnym i archiwach oraz Rozporządzenie Ministra Kultury i Dziedzictwa Narodowego z dnia 20 października 2015 r. w sprawie  klasyfikowania i kwalifikowania dokumentacji, przekazywania materiałów archiwalnych do archiwów państwowych i brakowania dokumentacji niearchiwalnej.</w:t>
      </w:r>
    </w:p>
  </w:footnote>
  <w:footnote w:id="2">
    <w:p w14:paraId="671D58A2" w14:textId="77777777" w:rsidR="0046176E" w:rsidRDefault="0046176E" w:rsidP="0046176E">
      <w:pPr>
        <w:pStyle w:val="Tekstprzypisudolnego"/>
        <w:jc w:val="both"/>
        <w:rPr>
          <w:rFonts w:ascii="Tahoma" w:hAnsi="Tahoma" w:cs="Tahoma"/>
          <w:color w:val="000000"/>
        </w:rPr>
      </w:pPr>
      <w:r>
        <w:rPr>
          <w:rStyle w:val="Odwoanieprzypisudolnego"/>
          <w:rFonts w:ascii="Fira Sans" w:eastAsia="Calibri" w:hAnsi="Fira Sans" w:cs="Tahoma"/>
          <w:color w:val="000000"/>
          <w:sz w:val="16"/>
          <w:szCs w:val="16"/>
        </w:rPr>
        <w:footnoteRef/>
      </w:r>
      <w:r>
        <w:rPr>
          <w:rStyle w:val="Odwoanieprzypisudolnego"/>
          <w:rFonts w:ascii="Fira Sans" w:eastAsia="Calibri" w:hAnsi="Fira Sans"/>
          <w:color w:val="000000"/>
          <w:sz w:val="16"/>
          <w:szCs w:val="16"/>
        </w:rPr>
        <w:t>[2]</w:t>
      </w:r>
      <w:r>
        <w:rPr>
          <w:rFonts w:ascii="Fira Sans" w:hAnsi="Fira Sans" w:cs="Tahoma"/>
          <w:color w:val="000000"/>
          <w:sz w:val="16"/>
          <w:szCs w:val="16"/>
        </w:rPr>
        <w:t xml:space="preserve"> Załącznik do zarządzenia 17 Prezesa Głównego Urzędu Statystycznego z dnia 19 grudnia 2019 r. w sprawie wprowadzenia Instrukcji Kancelaryjnej dla jednostek organizacyjnych służb statystyki publicznej oraz jednolitych rzeczowych wykazów akt dla Głównego Urzędu Statystycznego i urzędów statystycznych.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F8F"/>
    <w:multiLevelType w:val="hybridMultilevel"/>
    <w:tmpl w:val="E3224B34"/>
    <w:lvl w:ilvl="0" w:tplc="EBD4AD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3E4A"/>
    <w:multiLevelType w:val="hybridMultilevel"/>
    <w:tmpl w:val="37CE3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2836"/>
    <w:multiLevelType w:val="hybridMultilevel"/>
    <w:tmpl w:val="E1A65F0A"/>
    <w:lvl w:ilvl="0" w:tplc="04150019">
      <w:start w:val="1"/>
      <w:numFmt w:val="lowerLetter"/>
      <w:lvlText w:val="%1.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0B783C0D"/>
    <w:multiLevelType w:val="hybridMultilevel"/>
    <w:tmpl w:val="9DA2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2609"/>
    <w:multiLevelType w:val="hybridMultilevel"/>
    <w:tmpl w:val="3FE23A62"/>
    <w:lvl w:ilvl="0" w:tplc="4044B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CF8"/>
    <w:multiLevelType w:val="multilevel"/>
    <w:tmpl w:val="F7BEF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Arial" w:hint="default"/>
        <w:sz w:val="19"/>
        <w:szCs w:val="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92629"/>
    <w:multiLevelType w:val="multilevel"/>
    <w:tmpl w:val="0636A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Arial" w:hint="default"/>
        <w:sz w:val="19"/>
        <w:szCs w:val="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15B32"/>
    <w:multiLevelType w:val="hybridMultilevel"/>
    <w:tmpl w:val="EE4A49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762040B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29653645"/>
    <w:multiLevelType w:val="hybridMultilevel"/>
    <w:tmpl w:val="7942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B46EC"/>
    <w:multiLevelType w:val="hybridMultilevel"/>
    <w:tmpl w:val="C5D89D8C"/>
    <w:lvl w:ilvl="0" w:tplc="8DE64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F5A82"/>
    <w:multiLevelType w:val="hybridMultilevel"/>
    <w:tmpl w:val="E1A65F0A"/>
    <w:lvl w:ilvl="0" w:tplc="04150019">
      <w:start w:val="1"/>
      <w:numFmt w:val="lowerLetter"/>
      <w:lvlText w:val="%1.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" w15:restartNumberingAfterBreak="0">
    <w:nsid w:val="392B65BD"/>
    <w:multiLevelType w:val="multilevel"/>
    <w:tmpl w:val="3E606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Arial" w:hint="default"/>
        <w:sz w:val="19"/>
        <w:szCs w:val="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843698"/>
    <w:multiLevelType w:val="hybridMultilevel"/>
    <w:tmpl w:val="29003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107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0437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A72CA6"/>
    <w:multiLevelType w:val="hybridMultilevel"/>
    <w:tmpl w:val="146A6658"/>
    <w:lvl w:ilvl="0" w:tplc="FD4853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47E42"/>
    <w:multiLevelType w:val="hybridMultilevel"/>
    <w:tmpl w:val="E2102EE0"/>
    <w:lvl w:ilvl="0" w:tplc="FD4853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8238F"/>
    <w:multiLevelType w:val="hybridMultilevel"/>
    <w:tmpl w:val="7CE041FA"/>
    <w:lvl w:ilvl="0" w:tplc="EBD4AD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D5C696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D3F59"/>
    <w:multiLevelType w:val="multilevel"/>
    <w:tmpl w:val="D8D268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B778DF"/>
    <w:multiLevelType w:val="hybridMultilevel"/>
    <w:tmpl w:val="AE4AB900"/>
    <w:lvl w:ilvl="0" w:tplc="4044B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B3773"/>
    <w:multiLevelType w:val="hybridMultilevel"/>
    <w:tmpl w:val="E1A65F0A"/>
    <w:lvl w:ilvl="0" w:tplc="04150019">
      <w:start w:val="1"/>
      <w:numFmt w:val="lowerLetter"/>
      <w:lvlText w:val="%1.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1" w15:restartNumberingAfterBreak="0">
    <w:nsid w:val="71C1451D"/>
    <w:multiLevelType w:val="multilevel"/>
    <w:tmpl w:val="659EB7D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0709C"/>
    <w:multiLevelType w:val="hybridMultilevel"/>
    <w:tmpl w:val="06A437CE"/>
    <w:lvl w:ilvl="0" w:tplc="EBD4AD3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A23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7C3A97"/>
    <w:multiLevelType w:val="multilevel"/>
    <w:tmpl w:val="D24409D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6"/>
  </w:num>
  <w:num w:numId="11">
    <w:abstractNumId w:val="4"/>
  </w:num>
  <w:num w:numId="12">
    <w:abstractNumId w:val="19"/>
  </w:num>
  <w:num w:numId="13">
    <w:abstractNumId w:val="3"/>
  </w:num>
  <w:num w:numId="14">
    <w:abstractNumId w:val="17"/>
  </w:num>
  <w:num w:numId="15">
    <w:abstractNumId w:val="0"/>
  </w:num>
  <w:num w:numId="16">
    <w:abstractNumId w:val="7"/>
  </w:num>
  <w:num w:numId="17">
    <w:abstractNumId w:val="23"/>
  </w:num>
  <w:num w:numId="18">
    <w:abstractNumId w:val="14"/>
  </w:num>
  <w:num w:numId="19">
    <w:abstractNumId w:val="13"/>
  </w:num>
  <w:num w:numId="20">
    <w:abstractNumId w:val="11"/>
  </w:num>
  <w:num w:numId="21">
    <w:abstractNumId w:val="2"/>
  </w:num>
  <w:num w:numId="22">
    <w:abstractNumId w:val="2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39"/>
    <w:rsid w:val="000028EE"/>
    <w:rsid w:val="00025BD1"/>
    <w:rsid w:val="0003045B"/>
    <w:rsid w:val="000330DE"/>
    <w:rsid w:val="00065938"/>
    <w:rsid w:val="00072C94"/>
    <w:rsid w:val="0008447B"/>
    <w:rsid w:val="00090074"/>
    <w:rsid w:val="000908AD"/>
    <w:rsid w:val="000A0120"/>
    <w:rsid w:val="000A77A2"/>
    <w:rsid w:val="000E1B6B"/>
    <w:rsid w:val="000F2809"/>
    <w:rsid w:val="00112470"/>
    <w:rsid w:val="00135DC9"/>
    <w:rsid w:val="001466B7"/>
    <w:rsid w:val="001623C3"/>
    <w:rsid w:val="00163EF9"/>
    <w:rsid w:val="00176461"/>
    <w:rsid w:val="0018280C"/>
    <w:rsid w:val="00191412"/>
    <w:rsid w:val="0019701B"/>
    <w:rsid w:val="001B7CAF"/>
    <w:rsid w:val="002104F6"/>
    <w:rsid w:val="00220260"/>
    <w:rsid w:val="00235A3E"/>
    <w:rsid w:val="00252379"/>
    <w:rsid w:val="00254347"/>
    <w:rsid w:val="00263CD2"/>
    <w:rsid w:val="00273957"/>
    <w:rsid w:val="00275F2B"/>
    <w:rsid w:val="002928E4"/>
    <w:rsid w:val="00296EDE"/>
    <w:rsid w:val="002B138F"/>
    <w:rsid w:val="002B2A5E"/>
    <w:rsid w:val="002C2D83"/>
    <w:rsid w:val="002E6A28"/>
    <w:rsid w:val="002F22B6"/>
    <w:rsid w:val="002F2B13"/>
    <w:rsid w:val="0034204D"/>
    <w:rsid w:val="003461B5"/>
    <w:rsid w:val="003574FF"/>
    <w:rsid w:val="003808C4"/>
    <w:rsid w:val="003B32D1"/>
    <w:rsid w:val="003D16D3"/>
    <w:rsid w:val="003F1EC8"/>
    <w:rsid w:val="00454425"/>
    <w:rsid w:val="0046176E"/>
    <w:rsid w:val="00465564"/>
    <w:rsid w:val="0047251A"/>
    <w:rsid w:val="004D3B3E"/>
    <w:rsid w:val="004E4171"/>
    <w:rsid w:val="004E783C"/>
    <w:rsid w:val="00505E7C"/>
    <w:rsid w:val="005347B0"/>
    <w:rsid w:val="00546A15"/>
    <w:rsid w:val="005539BA"/>
    <w:rsid w:val="005549F2"/>
    <w:rsid w:val="005838B7"/>
    <w:rsid w:val="005A7EF5"/>
    <w:rsid w:val="005B4165"/>
    <w:rsid w:val="005B48C5"/>
    <w:rsid w:val="005C107D"/>
    <w:rsid w:val="00605F1A"/>
    <w:rsid w:val="00616940"/>
    <w:rsid w:val="00646300"/>
    <w:rsid w:val="00661F7B"/>
    <w:rsid w:val="00696F02"/>
    <w:rsid w:val="006C1219"/>
    <w:rsid w:val="006F6C82"/>
    <w:rsid w:val="006F7D35"/>
    <w:rsid w:val="00706D16"/>
    <w:rsid w:val="00752AD3"/>
    <w:rsid w:val="00782AC1"/>
    <w:rsid w:val="007A37AB"/>
    <w:rsid w:val="007B4446"/>
    <w:rsid w:val="007B6239"/>
    <w:rsid w:val="007B6AA9"/>
    <w:rsid w:val="007D6DAF"/>
    <w:rsid w:val="007D7888"/>
    <w:rsid w:val="007E5EE8"/>
    <w:rsid w:val="00804E41"/>
    <w:rsid w:val="00817FFC"/>
    <w:rsid w:val="00844C5D"/>
    <w:rsid w:val="00865AA7"/>
    <w:rsid w:val="00870440"/>
    <w:rsid w:val="00871DD5"/>
    <w:rsid w:val="00873638"/>
    <w:rsid w:val="008771B7"/>
    <w:rsid w:val="00893608"/>
    <w:rsid w:val="008A1B1E"/>
    <w:rsid w:val="008A4376"/>
    <w:rsid w:val="008E4FD3"/>
    <w:rsid w:val="008F72FD"/>
    <w:rsid w:val="0094760F"/>
    <w:rsid w:val="00962EA4"/>
    <w:rsid w:val="00972F5C"/>
    <w:rsid w:val="00985813"/>
    <w:rsid w:val="009A158B"/>
    <w:rsid w:val="009B7657"/>
    <w:rsid w:val="009C66FE"/>
    <w:rsid w:val="009C7140"/>
    <w:rsid w:val="009F3BE5"/>
    <w:rsid w:val="00A204F1"/>
    <w:rsid w:val="00A31996"/>
    <w:rsid w:val="00A37981"/>
    <w:rsid w:val="00A62137"/>
    <w:rsid w:val="00A668DE"/>
    <w:rsid w:val="00A75C76"/>
    <w:rsid w:val="00A769FC"/>
    <w:rsid w:val="00A80505"/>
    <w:rsid w:val="00AD629F"/>
    <w:rsid w:val="00AE61B0"/>
    <w:rsid w:val="00AF4CF2"/>
    <w:rsid w:val="00B1643E"/>
    <w:rsid w:val="00B16E85"/>
    <w:rsid w:val="00B347EF"/>
    <w:rsid w:val="00B37C18"/>
    <w:rsid w:val="00B52993"/>
    <w:rsid w:val="00B63748"/>
    <w:rsid w:val="00B85830"/>
    <w:rsid w:val="00BD3F1B"/>
    <w:rsid w:val="00BE10A8"/>
    <w:rsid w:val="00BE511E"/>
    <w:rsid w:val="00BF499F"/>
    <w:rsid w:val="00BF543D"/>
    <w:rsid w:val="00BF66A3"/>
    <w:rsid w:val="00C02A6C"/>
    <w:rsid w:val="00C24CF6"/>
    <w:rsid w:val="00C3745E"/>
    <w:rsid w:val="00C44000"/>
    <w:rsid w:val="00C46138"/>
    <w:rsid w:val="00CC09C7"/>
    <w:rsid w:val="00CD0AE4"/>
    <w:rsid w:val="00CE11E5"/>
    <w:rsid w:val="00CE213A"/>
    <w:rsid w:val="00CE37E7"/>
    <w:rsid w:val="00CE585F"/>
    <w:rsid w:val="00CF1A6F"/>
    <w:rsid w:val="00D014A2"/>
    <w:rsid w:val="00D128A2"/>
    <w:rsid w:val="00D3058D"/>
    <w:rsid w:val="00D352A5"/>
    <w:rsid w:val="00D35B90"/>
    <w:rsid w:val="00D635F1"/>
    <w:rsid w:val="00D6425D"/>
    <w:rsid w:val="00DA04E0"/>
    <w:rsid w:val="00DA5630"/>
    <w:rsid w:val="00DA5AAC"/>
    <w:rsid w:val="00DB5331"/>
    <w:rsid w:val="00DC459F"/>
    <w:rsid w:val="00DD4206"/>
    <w:rsid w:val="00DD4C55"/>
    <w:rsid w:val="00DD4CDA"/>
    <w:rsid w:val="00E01E3A"/>
    <w:rsid w:val="00E1766B"/>
    <w:rsid w:val="00E7416D"/>
    <w:rsid w:val="00E76B49"/>
    <w:rsid w:val="00E92D02"/>
    <w:rsid w:val="00ED50BB"/>
    <w:rsid w:val="00EF064C"/>
    <w:rsid w:val="00EF73E6"/>
    <w:rsid w:val="00F01AF0"/>
    <w:rsid w:val="00F24F9F"/>
    <w:rsid w:val="00F61D57"/>
    <w:rsid w:val="00F85DBA"/>
    <w:rsid w:val="00FE265A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5E6E"/>
  <w15:chartTrackingRefBased/>
  <w15:docId w15:val="{7AC2CB16-50D3-412D-974B-47DBB6E2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4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D788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7888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uiPriority w:val="99"/>
    <w:unhideWhenUsed/>
    <w:rsid w:val="007D788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D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E11E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kapitzlistZnak">
    <w:name w:val="Akapit z listą Znak"/>
    <w:link w:val="Akapitzlist"/>
    <w:uiPriority w:val="34"/>
    <w:locked/>
    <w:rsid w:val="00112470"/>
    <w:rPr>
      <w:rFonts w:ascii="Calibri" w:eastAsia="Calibri" w:hAnsi="Calibri" w:cs="Times New Roman"/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8B7"/>
    <w:pPr>
      <w:spacing w:line="256" w:lineRule="auto"/>
    </w:pPr>
    <w:rPr>
      <w:rFonts w:ascii="Calibri" w:eastAsia="Calibri" w:hAnsi="Calibri" w:cs="Times New Roman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8B7"/>
    <w:rPr>
      <w:rFonts w:ascii="Calibri" w:eastAsia="Calibri" w:hAnsi="Calibri" w:cs="Times New Roman"/>
      <w:szCs w:val="20"/>
      <w:lang w:val="x-none"/>
    </w:rPr>
  </w:style>
  <w:style w:type="paragraph" w:customStyle="1" w:styleId="Akapitzlist1">
    <w:name w:val="Akapit z listą1"/>
    <w:basedOn w:val="Normalny"/>
    <w:rsid w:val="005838B7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BD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BD1"/>
    <w:pPr>
      <w:spacing w:line="240" w:lineRule="auto"/>
    </w:pPr>
    <w:rPr>
      <w:rFonts w:ascii="Fira Sans" w:eastAsiaTheme="minorHAnsi" w:hAnsi="Fira Sans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BD1"/>
    <w:rPr>
      <w:rFonts w:ascii="Calibri" w:eastAsia="Calibri" w:hAnsi="Calibri" w:cs="Times New Roman"/>
      <w:b/>
      <w:bCs/>
      <w:szCs w:val="20"/>
      <w:lang w:val="x-none"/>
    </w:rPr>
  </w:style>
  <w:style w:type="character" w:styleId="UyteHipercze">
    <w:name w:val="FollowedHyperlink"/>
    <w:basedOn w:val="Domylnaczcionkaakapitu"/>
    <w:uiPriority w:val="99"/>
    <w:semiHidden/>
    <w:unhideWhenUsed/>
    <w:rsid w:val="005A7E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USRZE@sta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rokita@st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1853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Koprowicz Angelika</dc:creator>
  <cp:keywords/>
  <dc:description/>
  <cp:lastModifiedBy>Rokita Magdalena</cp:lastModifiedBy>
  <cp:revision>13</cp:revision>
  <cp:lastPrinted>2020-09-14T10:38:00Z</cp:lastPrinted>
  <dcterms:created xsi:type="dcterms:W3CDTF">2021-04-09T12:34:00Z</dcterms:created>
  <dcterms:modified xsi:type="dcterms:W3CDTF">2021-04-13T08:41:00Z</dcterms:modified>
</cp:coreProperties>
</file>