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A66A" w14:textId="7C6712F0" w:rsidR="0028015D" w:rsidRDefault="00E35E71" w:rsidP="009315C4">
      <w:pPr>
        <w:tabs>
          <w:tab w:val="num" w:pos="720"/>
        </w:tabs>
        <w:spacing w:after="0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="0028015D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</w:p>
    <w:p w14:paraId="0849EE1A" w14:textId="77777777" w:rsidR="0028015D" w:rsidRDefault="0028015D" w:rsidP="00592CCD">
      <w:pPr>
        <w:tabs>
          <w:tab w:val="num" w:pos="720"/>
        </w:tabs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14:paraId="17401AC3" w14:textId="77777777" w:rsidR="0028015D" w:rsidRPr="00592CCD" w:rsidRDefault="0028015D" w:rsidP="009315C4">
      <w:pPr>
        <w:tabs>
          <w:tab w:val="num" w:pos="720"/>
        </w:tabs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                                 </w:t>
      </w:r>
      <w:r w:rsidRPr="0059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„Podobnie jak jesień może być najpiękniejszą porą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roku,</w:t>
      </w:r>
      <w:r w:rsidRPr="0059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59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59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59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59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tak i starość może być najpiękniejszym okresem życia”</w:t>
      </w:r>
    </w:p>
    <w:p w14:paraId="114F70FA" w14:textId="77777777" w:rsidR="0028015D" w:rsidRPr="00DB7DB9" w:rsidRDefault="0028015D" w:rsidP="00592CCD">
      <w:pPr>
        <w:tabs>
          <w:tab w:val="num" w:pos="720"/>
        </w:tabs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9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59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59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59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59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59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59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59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59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592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A. Kępiński</w:t>
      </w:r>
    </w:p>
    <w:p w14:paraId="2FADDAE6" w14:textId="77777777" w:rsidR="0028015D" w:rsidRDefault="0028015D" w:rsidP="00B651B5">
      <w:pPr>
        <w:jc w:val="right"/>
        <w:rPr>
          <w:rFonts w:ascii="Times New Roman" w:hAnsi="Times New Roman" w:cs="Times New Roman"/>
          <w:i/>
          <w:iCs/>
          <w:noProof/>
          <w:sz w:val="24"/>
          <w:szCs w:val="24"/>
          <w:lang w:eastAsia="pl-PL"/>
        </w:rPr>
      </w:pPr>
    </w:p>
    <w:p w14:paraId="3BB3663F" w14:textId="77777777" w:rsidR="0028015D" w:rsidRPr="00DB7DB9" w:rsidRDefault="0028015D" w:rsidP="00592CC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C665DAB" w14:textId="77777777" w:rsidR="0028015D" w:rsidRDefault="0028015D" w:rsidP="000E3AE0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color w:val="333399"/>
          <w:sz w:val="32"/>
          <w:szCs w:val="32"/>
          <w:lang w:eastAsia="pl-PL"/>
        </w:rPr>
      </w:pPr>
      <w:r w:rsidRPr="000E3AE0">
        <w:rPr>
          <w:rStyle w:val="Pogrubienie"/>
          <w:rFonts w:ascii="Times New Roman" w:hAnsi="Times New Roman" w:cs="Times New Roman"/>
          <w:color w:val="333399"/>
          <w:sz w:val="32"/>
          <w:szCs w:val="32"/>
          <w:lang w:eastAsia="pl-PL"/>
        </w:rPr>
        <w:t>„Starzenie się i starość wyzwaniem i zadaniem XXI wieku”</w:t>
      </w:r>
    </w:p>
    <w:p w14:paraId="2E2460B5" w14:textId="77777777" w:rsidR="0028015D" w:rsidRDefault="0028015D" w:rsidP="000E3A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49ED5B2" w14:textId="77777777" w:rsidR="0028015D" w:rsidRPr="000E3AE0" w:rsidRDefault="0028015D" w:rsidP="000E3A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</w:t>
      </w:r>
      <w:r w:rsidR="00FC535A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Pr="000E3AE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OGÓLNOPOLSKA</w:t>
      </w:r>
      <w:r w:rsidRPr="000E3AE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KONFERENCJA</w:t>
      </w:r>
      <w:r w:rsidRPr="000E3AE0">
        <w:rPr>
          <w:rFonts w:ascii="Times New Roman" w:hAnsi="Times New Roman" w:cs="Times New Roman"/>
          <w:b/>
          <w:bCs/>
          <w:sz w:val="32"/>
          <w:szCs w:val="32"/>
        </w:rPr>
        <w:t xml:space="preserve"> NAUKOW</w:t>
      </w:r>
      <w:r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14:paraId="1C78F49E" w14:textId="77777777" w:rsidR="0028015D" w:rsidRPr="000E3AE0" w:rsidRDefault="0028015D" w:rsidP="000E3AE0">
      <w:pPr>
        <w:spacing w:before="100" w:beforeAutospacing="1" w:after="0" w:line="240" w:lineRule="auto"/>
        <w:ind w:left="708"/>
        <w:jc w:val="center"/>
        <w:rPr>
          <w:rFonts w:ascii="Times New Roman" w:hAnsi="Times New Roman" w:cs="Times New Roman"/>
          <w:b/>
          <w:bCs/>
          <w:sz w:val="32"/>
          <w:szCs w:val="32"/>
          <w:lang w:eastAsia="pl-PL"/>
        </w:rPr>
      </w:pPr>
      <w:r w:rsidRPr="000E3AE0">
        <w:rPr>
          <w:rStyle w:val="Pogrubienie"/>
          <w:rFonts w:ascii="Times New Roman" w:hAnsi="Times New Roman" w:cs="Times New Roman"/>
          <w:sz w:val="32"/>
          <w:szCs w:val="32"/>
        </w:rPr>
        <w:t>Jarosław</w:t>
      </w:r>
      <w:r>
        <w:rPr>
          <w:rStyle w:val="Pogrubienie"/>
          <w:rFonts w:ascii="Times New Roman" w:hAnsi="Times New Roman" w:cs="Times New Roman"/>
          <w:sz w:val="32"/>
          <w:szCs w:val="32"/>
        </w:rPr>
        <w:t>,</w:t>
      </w:r>
      <w:r w:rsidRPr="000E3AE0">
        <w:rPr>
          <w:rStyle w:val="Pogrubienie"/>
          <w:rFonts w:ascii="Times New Roman" w:hAnsi="Times New Roman" w:cs="Times New Roman"/>
          <w:sz w:val="32"/>
          <w:szCs w:val="32"/>
        </w:rPr>
        <w:t xml:space="preserve"> </w:t>
      </w:r>
      <w:r>
        <w:rPr>
          <w:rStyle w:val="Pogrubienie"/>
          <w:rFonts w:ascii="Times New Roman" w:hAnsi="Times New Roman" w:cs="Times New Roman"/>
          <w:sz w:val="32"/>
          <w:szCs w:val="32"/>
        </w:rPr>
        <w:t>1</w:t>
      </w:r>
      <w:r w:rsidR="00FC535A">
        <w:rPr>
          <w:rStyle w:val="Pogrubienie"/>
          <w:rFonts w:ascii="Times New Roman" w:hAnsi="Times New Roman" w:cs="Times New Roman"/>
          <w:sz w:val="32"/>
          <w:szCs w:val="32"/>
        </w:rPr>
        <w:t>0</w:t>
      </w:r>
      <w:r>
        <w:rPr>
          <w:rStyle w:val="Pogrubienie"/>
          <w:rFonts w:ascii="Times New Roman" w:hAnsi="Times New Roman" w:cs="Times New Roman"/>
          <w:sz w:val="32"/>
          <w:szCs w:val="32"/>
        </w:rPr>
        <w:t xml:space="preserve"> czerwca 20</w:t>
      </w:r>
      <w:r w:rsidR="00FC535A">
        <w:rPr>
          <w:rStyle w:val="Pogrubienie"/>
          <w:rFonts w:ascii="Times New Roman" w:hAnsi="Times New Roman" w:cs="Times New Roman"/>
          <w:sz w:val="32"/>
          <w:szCs w:val="32"/>
        </w:rPr>
        <w:t>21</w:t>
      </w:r>
      <w:r w:rsidRPr="000E3AE0">
        <w:rPr>
          <w:rStyle w:val="Pogrubienie"/>
          <w:rFonts w:ascii="Times New Roman" w:hAnsi="Times New Roman" w:cs="Times New Roman"/>
          <w:sz w:val="32"/>
          <w:szCs w:val="32"/>
        </w:rPr>
        <w:t xml:space="preserve"> roku</w:t>
      </w:r>
    </w:p>
    <w:p w14:paraId="674D1AE7" w14:textId="77777777" w:rsidR="0028015D" w:rsidRPr="000E3AE0" w:rsidRDefault="0028015D" w:rsidP="00202637">
      <w:pPr>
        <w:pStyle w:val="NormalnyWeb"/>
        <w:spacing w:line="360" w:lineRule="auto"/>
        <w:ind w:firstLine="708"/>
        <w:jc w:val="both"/>
        <w:rPr>
          <w:b/>
          <w:bCs/>
        </w:rPr>
      </w:pPr>
    </w:p>
    <w:p w14:paraId="140DF107" w14:textId="77777777" w:rsidR="0028015D" w:rsidRDefault="0028015D" w:rsidP="00202637">
      <w:pPr>
        <w:pStyle w:val="NormalnyWeb"/>
        <w:spacing w:line="360" w:lineRule="auto"/>
        <w:ind w:firstLine="708"/>
        <w:jc w:val="both"/>
      </w:pPr>
      <w:r>
        <w:t>Szanowni Państwo,</w:t>
      </w:r>
    </w:p>
    <w:p w14:paraId="75E45C9A" w14:textId="77777777" w:rsidR="0028015D" w:rsidRDefault="0028015D" w:rsidP="00703BCE">
      <w:pPr>
        <w:pStyle w:val="NormalnyWeb"/>
        <w:spacing w:before="0" w:beforeAutospacing="0" w:after="0" w:afterAutospacing="0" w:line="360" w:lineRule="auto"/>
        <w:ind w:firstLine="708"/>
        <w:jc w:val="both"/>
      </w:pPr>
      <w:r>
        <w:t xml:space="preserve">W imieniu organizatorów: Oddziału Podkarpackiego Polskiego Towarzystwa Gerontologicznego, Instytutu Ochrony Zdrowia Państwowej Wyższej Szkoły Techniczno-Ekonomicznej im. Ks. B. Markiewicza w Jarosławiu mam zaszczyt </w:t>
      </w:r>
      <w:r>
        <w:br/>
        <w:t xml:space="preserve">i przyjemność zaprosić Państwa do udziału w </w:t>
      </w:r>
      <w:r w:rsidR="005E61B8">
        <w:t>I</w:t>
      </w:r>
      <w:r>
        <w:t xml:space="preserve">II Ogólnopolskiej Konferencji Naukowej </w:t>
      </w:r>
      <w:r>
        <w:br/>
        <w:t>pt.</w:t>
      </w:r>
      <w:r w:rsidR="00FC535A">
        <w:t>:</w:t>
      </w:r>
      <w:r>
        <w:t xml:space="preserve"> „Starzenie się i starość wyzwaniem i zadaniem XXI wieku”, która odbędzie się </w:t>
      </w:r>
      <w:r>
        <w:br/>
      </w:r>
      <w:r w:rsidR="00FC535A">
        <w:t>on-line</w:t>
      </w:r>
      <w:r w:rsidR="00F65A53">
        <w:t>,</w:t>
      </w:r>
      <w:r w:rsidR="00FC535A">
        <w:t xml:space="preserve"> </w:t>
      </w:r>
      <w:r>
        <w:t>w dniu 1</w:t>
      </w:r>
      <w:r w:rsidR="00FC535A">
        <w:t>0</w:t>
      </w:r>
      <w:r>
        <w:t xml:space="preserve"> czerwca 2</w:t>
      </w:r>
      <w:r w:rsidR="00FC535A">
        <w:t>021</w:t>
      </w:r>
      <w:r>
        <w:t xml:space="preserve"> roku w Państwowej Wyższej Szko</w:t>
      </w:r>
      <w:r w:rsidR="00004DE4">
        <w:t>le</w:t>
      </w:r>
      <w:r>
        <w:t xml:space="preserve"> Techniczno-Ekonomicznej w Jarosławiu. </w:t>
      </w:r>
    </w:p>
    <w:p w14:paraId="54C16F96" w14:textId="77777777" w:rsidR="0028015D" w:rsidRDefault="0028015D" w:rsidP="00703BCE">
      <w:pPr>
        <w:pStyle w:val="NormalnyWeb"/>
        <w:spacing w:line="360" w:lineRule="auto"/>
        <w:ind w:firstLine="708"/>
        <w:jc w:val="both"/>
      </w:pPr>
      <w:r>
        <w:t>Konferencja</w:t>
      </w:r>
      <w:r w:rsidRPr="00336EC1">
        <w:t xml:space="preserve"> jest zaproszeniem skierowanym </w:t>
      </w:r>
      <w:r>
        <w:t xml:space="preserve">przede wszystkim </w:t>
      </w:r>
      <w:r w:rsidRPr="00336EC1">
        <w:t xml:space="preserve">do </w:t>
      </w:r>
      <w:r>
        <w:t>grupy zawodowej pielęgniarek,</w:t>
      </w:r>
      <w:r w:rsidRPr="00202637">
        <w:t xml:space="preserve"> lekarzy, </w:t>
      </w:r>
      <w:r>
        <w:t xml:space="preserve">fizjoterapeutów, pracowników socjalnych, oraz studentów </w:t>
      </w:r>
      <w:r>
        <w:br/>
        <w:t>i absolwentów tych kierunków, a także osób w starszym wieku i ich opiekunów</w:t>
      </w:r>
      <w:r w:rsidRPr="00336EC1">
        <w:t>.</w:t>
      </w:r>
      <w:r>
        <w:t xml:space="preserve"> Do dyskusji zapraszamy również przedstawicieli innych środowisk naukowych, m.in.: filozofów, socjologów, pedagogów, psychologów, a także przedstawicieli władz samorządowych </w:t>
      </w:r>
      <w:r>
        <w:br/>
        <w:t xml:space="preserve">i parlamentarnych.  </w:t>
      </w:r>
    </w:p>
    <w:p w14:paraId="1BE2C036" w14:textId="77777777" w:rsidR="0028015D" w:rsidRDefault="0028015D" w:rsidP="00703BCE">
      <w:pPr>
        <w:pStyle w:val="NormalnyWeb"/>
        <w:spacing w:before="0" w:beforeAutospacing="0" w:after="0" w:afterAutospacing="0" w:line="360" w:lineRule="auto"/>
        <w:ind w:firstLine="708"/>
        <w:jc w:val="both"/>
      </w:pPr>
      <w:r>
        <w:t xml:space="preserve">Udział w Konferencji będzie okazją do wymiany doświadczeń, poglądów oraz przedstawienia własnych osiągnięć naukowych dotyczących prezentowanej problematyki. </w:t>
      </w:r>
    </w:p>
    <w:p w14:paraId="64F48E9D" w14:textId="05034654" w:rsidR="0028015D" w:rsidRDefault="0028015D" w:rsidP="00703BCE">
      <w:pPr>
        <w:pStyle w:val="NormalnyWeb"/>
        <w:spacing w:line="360" w:lineRule="auto"/>
        <w:ind w:firstLine="708"/>
        <w:jc w:val="both"/>
      </w:pPr>
      <w:r>
        <w:lastRenderedPageBreak/>
        <w:t xml:space="preserve">Mamy nadzieję, że  uczestnictwo w </w:t>
      </w:r>
      <w:r w:rsidR="00AB7AA9">
        <w:t>I</w:t>
      </w:r>
      <w:r>
        <w:t xml:space="preserve">II Ogólnopolskiej Konferencji Naukowej </w:t>
      </w:r>
      <w:r>
        <w:br/>
        <w:t>pt.</w:t>
      </w:r>
      <w:r w:rsidR="00AB7AA9">
        <w:t>:</w:t>
      </w:r>
      <w:r>
        <w:t xml:space="preserve"> „Starzenie się i starość wyzwaniem i zadaniem XXI wieku” umożliwi, biorącym w niej udział, pogłębienie wiedzy, a także nawiązanie współpracy naukowej i zawodowej. </w:t>
      </w:r>
    </w:p>
    <w:p w14:paraId="15100351" w14:textId="78B0B0E3" w:rsidR="0028015D" w:rsidRPr="00E801B6" w:rsidRDefault="0028015D" w:rsidP="00202637">
      <w:pPr>
        <w:pStyle w:val="NormalnyWeb"/>
        <w:spacing w:line="360" w:lineRule="auto"/>
        <w:ind w:firstLine="708"/>
        <w:jc w:val="both"/>
      </w:pPr>
      <w:r w:rsidRPr="00E801B6">
        <w:t xml:space="preserve">Serdecznie Państwa zapraszamy. </w:t>
      </w:r>
    </w:p>
    <w:p w14:paraId="225BEB95" w14:textId="76A32226" w:rsidR="0028015D" w:rsidRDefault="0028015D" w:rsidP="00CA222D">
      <w:pPr>
        <w:pStyle w:val="NormalnyWeb"/>
        <w:spacing w:before="0" w:beforeAutospacing="0" w:after="0" w:afterAutospacing="0" w:line="360" w:lineRule="auto"/>
        <w:ind w:firstLine="708"/>
        <w:jc w:val="right"/>
      </w:pPr>
      <w:r>
        <w:t xml:space="preserve">                                                             </w:t>
      </w:r>
      <w:r w:rsidR="00703BCE">
        <w:t>dr</w:t>
      </w:r>
      <w:r>
        <w:t xml:space="preserve">  Małgorzata Dziechciaż</w:t>
      </w:r>
    </w:p>
    <w:p w14:paraId="3B696C99" w14:textId="77777777" w:rsidR="0028015D" w:rsidRDefault="0028015D" w:rsidP="00CA222D">
      <w:pPr>
        <w:pStyle w:val="NormalnyWeb"/>
        <w:spacing w:before="0" w:beforeAutospacing="0" w:after="0" w:afterAutospacing="0" w:line="360" w:lineRule="auto"/>
        <w:ind w:firstLine="708"/>
        <w:jc w:val="right"/>
      </w:pPr>
      <w:r>
        <w:t>Przewodnicząca Komitetu Organizacyjnego</w:t>
      </w:r>
    </w:p>
    <w:p w14:paraId="56780FA2" w14:textId="77777777" w:rsidR="00004DE4" w:rsidRDefault="00004DE4" w:rsidP="00C94375">
      <w:pPr>
        <w:pStyle w:val="NormalnyWeb"/>
        <w:spacing w:line="360" w:lineRule="auto"/>
        <w:rPr>
          <w:b/>
          <w:bCs/>
        </w:rPr>
      </w:pPr>
    </w:p>
    <w:p w14:paraId="56FCA2D3" w14:textId="77777777" w:rsidR="0028015D" w:rsidRDefault="00E50F8C" w:rsidP="00004DE4">
      <w:pPr>
        <w:pStyle w:val="NormalnyWeb"/>
        <w:spacing w:before="0" w:beforeAutospacing="0" w:after="0" w:afterAutospacing="0" w:line="360" w:lineRule="auto"/>
        <w:rPr>
          <w:b/>
          <w:bCs/>
        </w:rPr>
      </w:pPr>
      <w:r w:rsidRPr="00E50F8C">
        <w:rPr>
          <w:b/>
          <w:bCs/>
        </w:rPr>
        <w:t>Udział w Konferencji jest bezpłatny</w:t>
      </w:r>
    </w:p>
    <w:p w14:paraId="34FF64DA" w14:textId="0EAC9068" w:rsidR="00004DE4" w:rsidRDefault="00004DE4" w:rsidP="00C94375">
      <w:pPr>
        <w:pStyle w:val="NormalnyWeb"/>
        <w:spacing w:line="360" w:lineRule="auto"/>
        <w:rPr>
          <w:b/>
          <w:bCs/>
        </w:rPr>
      </w:pPr>
      <w:r w:rsidRPr="00004DE4">
        <w:rPr>
          <w:b/>
          <w:bCs/>
        </w:rPr>
        <w:t xml:space="preserve">Termin rejestracji do </w:t>
      </w:r>
      <w:r w:rsidR="00C531E0">
        <w:rPr>
          <w:b/>
          <w:bCs/>
        </w:rPr>
        <w:t>6 czerwca</w:t>
      </w:r>
      <w:r w:rsidRPr="00004DE4">
        <w:rPr>
          <w:b/>
          <w:bCs/>
        </w:rPr>
        <w:t xml:space="preserve"> 20</w:t>
      </w:r>
      <w:r w:rsidR="00D001DA">
        <w:rPr>
          <w:b/>
          <w:bCs/>
        </w:rPr>
        <w:t>21</w:t>
      </w:r>
      <w:r w:rsidRPr="00004DE4">
        <w:rPr>
          <w:b/>
          <w:bCs/>
        </w:rPr>
        <w:t xml:space="preserve"> r. (Formularz zgłoszeniowy).</w:t>
      </w:r>
    </w:p>
    <w:p w14:paraId="349F5EFF" w14:textId="6CF1F8A7" w:rsidR="004F61CA" w:rsidRPr="004F61CA" w:rsidRDefault="00E801B6" w:rsidP="004F61CA">
      <w:pPr>
        <w:pStyle w:val="NormalnyWeb"/>
        <w:spacing w:line="360" w:lineRule="auto"/>
        <w:jc w:val="both"/>
      </w:pPr>
      <w:r w:rsidRPr="004F61CA">
        <w:t xml:space="preserve">Po wypełnieniu i przesłaniu przez Państwa formularza </w:t>
      </w:r>
      <w:r w:rsidR="00703BCE">
        <w:t xml:space="preserve">w dniu 8 czerwca </w:t>
      </w:r>
      <w:r w:rsidRPr="004F61CA">
        <w:t xml:space="preserve">otrzymacie Państwo </w:t>
      </w:r>
      <w:r w:rsidR="00E20F55">
        <w:t xml:space="preserve">na podany adres e-mail </w:t>
      </w:r>
      <w:r w:rsidRPr="004F61CA">
        <w:t xml:space="preserve">link do Konferencji. </w:t>
      </w:r>
    </w:p>
    <w:p w14:paraId="764C5BB9" w14:textId="79A4F0F3" w:rsidR="00703BCE" w:rsidRPr="00E801B6" w:rsidRDefault="00703BCE" w:rsidP="004F61CA">
      <w:pPr>
        <w:pStyle w:val="NormalnyWeb"/>
        <w:spacing w:line="360" w:lineRule="auto"/>
        <w:jc w:val="both"/>
      </w:pPr>
      <w:r>
        <w:t>Ze względu na ograniczoną liczbę uczestników obowiązuje kolejność zgłoszeń.</w:t>
      </w:r>
    </w:p>
    <w:tbl>
      <w:tblPr>
        <w:tblW w:w="5000" w:type="pct"/>
        <w:tblInd w:w="-106" w:type="dxa"/>
        <w:tblLook w:val="0000" w:firstRow="0" w:lastRow="0" w:firstColumn="0" w:lastColumn="0" w:noHBand="0" w:noVBand="0"/>
      </w:tblPr>
      <w:tblGrid>
        <w:gridCol w:w="9072"/>
      </w:tblGrid>
      <w:tr w:rsidR="0028015D" w:rsidRPr="000E3AE0" w14:paraId="657F09BD" w14:textId="77777777">
        <w:trPr>
          <w:trHeight w:val="459"/>
        </w:trPr>
        <w:tc>
          <w:tcPr>
            <w:tcW w:w="5000" w:type="pct"/>
          </w:tcPr>
          <w:p w14:paraId="7D98AF03" w14:textId="31E35A2C" w:rsidR="00703BCE" w:rsidRPr="000E3AE0" w:rsidRDefault="00703BCE" w:rsidP="004F61CA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A5770B" w14:textId="77777777" w:rsidR="0028015D" w:rsidRPr="00C94375" w:rsidRDefault="0028015D" w:rsidP="00C943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43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Organizatorzy:</w:t>
      </w:r>
    </w:p>
    <w:p w14:paraId="47D4C39A" w14:textId="77777777" w:rsidR="0028015D" w:rsidRPr="009B1C8E" w:rsidRDefault="0028015D" w:rsidP="00C943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8E">
        <w:rPr>
          <w:rFonts w:ascii="Times New Roman" w:hAnsi="Times New Roman" w:cs="Times New Roman"/>
          <w:color w:val="000000"/>
          <w:sz w:val="24"/>
          <w:szCs w:val="24"/>
        </w:rPr>
        <w:t>Oddział Podkarpacki Polskiego Towarzystwa Gerontologicznego</w:t>
      </w:r>
    </w:p>
    <w:p w14:paraId="4860C648" w14:textId="77777777" w:rsidR="0028015D" w:rsidRDefault="0028015D" w:rsidP="00C943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8E">
        <w:rPr>
          <w:rFonts w:ascii="Times New Roman" w:hAnsi="Times New Roman" w:cs="Times New Roman"/>
          <w:color w:val="000000"/>
          <w:sz w:val="24"/>
          <w:szCs w:val="24"/>
        </w:rPr>
        <w:t>Państwowa Wyższa Szkoła Techniczno-Ekonomiczna im. ks. B. Markiewicza w Jarosławiu, Instytut Ochrony Zdrowia</w:t>
      </w:r>
    </w:p>
    <w:p w14:paraId="43A3A21B" w14:textId="77777777" w:rsidR="00D001DA" w:rsidRPr="009B1C8E" w:rsidRDefault="00D001DA" w:rsidP="00C943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8EB980" w14:textId="77777777" w:rsidR="0028015D" w:rsidRPr="0087097C" w:rsidRDefault="0028015D" w:rsidP="008709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09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Sekretariat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Konferencji:</w:t>
      </w:r>
    </w:p>
    <w:p w14:paraId="396F5F95" w14:textId="77777777" w:rsidR="0028015D" w:rsidRDefault="0028015D" w:rsidP="008709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97C">
        <w:rPr>
          <w:rFonts w:ascii="Times New Roman" w:hAnsi="Times New Roman" w:cs="Times New Roman"/>
          <w:color w:val="000000"/>
          <w:sz w:val="24"/>
          <w:szCs w:val="24"/>
        </w:rPr>
        <w:t>mgr Ewelina Kucab-Górska</w:t>
      </w:r>
    </w:p>
    <w:p w14:paraId="00B2A92E" w14:textId="77777777" w:rsidR="004F72A1" w:rsidRPr="0087097C" w:rsidRDefault="004F72A1" w:rsidP="008709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mgr Bernardeta Kulczycka</w:t>
      </w:r>
    </w:p>
    <w:p w14:paraId="6110F937" w14:textId="77777777" w:rsidR="0028015D" w:rsidRPr="0087097C" w:rsidRDefault="0028015D" w:rsidP="008709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97C">
        <w:rPr>
          <w:rFonts w:ascii="Times New Roman" w:hAnsi="Times New Roman" w:cs="Times New Roman"/>
          <w:color w:val="000000"/>
          <w:sz w:val="24"/>
          <w:szCs w:val="24"/>
        </w:rPr>
        <w:t>Instytut Ochrony Zdrowia PWSTE</w:t>
      </w:r>
    </w:p>
    <w:p w14:paraId="633592F7" w14:textId="77777777" w:rsidR="0028015D" w:rsidRPr="0087097C" w:rsidRDefault="0028015D" w:rsidP="008709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97C">
        <w:rPr>
          <w:rFonts w:ascii="Times New Roman" w:hAnsi="Times New Roman" w:cs="Times New Roman"/>
          <w:color w:val="000000"/>
          <w:sz w:val="24"/>
          <w:szCs w:val="24"/>
        </w:rPr>
        <w:t>ul. Czarnieckiego 16, 37-500 Jarosław</w:t>
      </w:r>
    </w:p>
    <w:p w14:paraId="1953E6D3" w14:textId="77777777" w:rsidR="0028015D" w:rsidRPr="002F2C39" w:rsidRDefault="0028015D" w:rsidP="004F72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E60">
        <w:rPr>
          <w:rFonts w:ascii="Times New Roman" w:hAnsi="Times New Roman" w:cs="Times New Roman"/>
          <w:color w:val="000000"/>
          <w:sz w:val="24"/>
          <w:szCs w:val="24"/>
        </w:rPr>
        <w:t>e-mail: ko</w:t>
      </w:r>
      <w:r w:rsidRPr="002F2C39">
        <w:rPr>
          <w:rFonts w:ascii="Times New Roman" w:hAnsi="Times New Roman" w:cs="Times New Roman"/>
          <w:color w:val="000000"/>
          <w:sz w:val="24"/>
          <w:szCs w:val="24"/>
        </w:rPr>
        <w:t xml:space="preserve">nf.ioz@pwste.edu.pl, tel/fax: 16 624 46 03  </w:t>
      </w:r>
    </w:p>
    <w:sectPr w:rsidR="0028015D" w:rsidRPr="002F2C39" w:rsidSect="00CC7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B675A" w14:textId="77777777" w:rsidR="00301F46" w:rsidRDefault="00301F46" w:rsidP="009315C4">
      <w:pPr>
        <w:spacing w:after="0" w:line="240" w:lineRule="auto"/>
      </w:pPr>
      <w:r>
        <w:separator/>
      </w:r>
    </w:p>
  </w:endnote>
  <w:endnote w:type="continuationSeparator" w:id="0">
    <w:p w14:paraId="7B0AC434" w14:textId="77777777" w:rsidR="00301F46" w:rsidRDefault="00301F46" w:rsidP="00931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C242" w14:textId="77777777" w:rsidR="00301F46" w:rsidRDefault="00301F46" w:rsidP="009315C4">
      <w:pPr>
        <w:spacing w:after="0" w:line="240" w:lineRule="auto"/>
      </w:pPr>
      <w:r>
        <w:separator/>
      </w:r>
    </w:p>
  </w:footnote>
  <w:footnote w:type="continuationSeparator" w:id="0">
    <w:p w14:paraId="0ED54C61" w14:textId="77777777" w:rsidR="00301F46" w:rsidRDefault="00301F46" w:rsidP="00931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2AD"/>
    <w:multiLevelType w:val="hybridMultilevel"/>
    <w:tmpl w:val="7892F08C"/>
    <w:lvl w:ilvl="0" w:tplc="E38AC14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 w:hint="default"/>
      </w:rPr>
    </w:lvl>
    <w:lvl w:ilvl="1" w:tplc="8FE247D6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 w:tplc="744641EC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cs="Wingdings 3" w:hint="default"/>
      </w:rPr>
    </w:lvl>
    <w:lvl w:ilvl="3" w:tplc="5D7A8AE2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cs="Wingdings 3" w:hint="default"/>
      </w:rPr>
    </w:lvl>
    <w:lvl w:ilvl="4" w:tplc="705AAC74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</w:rPr>
    </w:lvl>
    <w:lvl w:ilvl="5" w:tplc="6A5E3716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cs="Wingdings 3" w:hint="default"/>
      </w:rPr>
    </w:lvl>
    <w:lvl w:ilvl="6" w:tplc="9A68068E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cs="Wingdings 3" w:hint="default"/>
      </w:rPr>
    </w:lvl>
    <w:lvl w:ilvl="7" w:tplc="C2360300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</w:rPr>
    </w:lvl>
    <w:lvl w:ilvl="8" w:tplc="5F1C3D5E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cs="Wingdings 3" w:hint="default"/>
      </w:rPr>
    </w:lvl>
  </w:abstractNum>
  <w:abstractNum w:abstractNumId="1" w15:restartNumberingAfterBreak="0">
    <w:nsid w:val="048E5A5C"/>
    <w:multiLevelType w:val="hybridMultilevel"/>
    <w:tmpl w:val="871233D8"/>
    <w:lvl w:ilvl="0" w:tplc="3564A76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 w:hint="default"/>
      </w:rPr>
    </w:lvl>
    <w:lvl w:ilvl="1" w:tplc="791CB4CA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 w:tplc="5170AB10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cs="Wingdings 3" w:hint="default"/>
      </w:rPr>
    </w:lvl>
    <w:lvl w:ilvl="3" w:tplc="205002CA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cs="Wingdings 3" w:hint="default"/>
      </w:rPr>
    </w:lvl>
    <w:lvl w:ilvl="4" w:tplc="3D067734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</w:rPr>
    </w:lvl>
    <w:lvl w:ilvl="5" w:tplc="815E5834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cs="Wingdings 3" w:hint="default"/>
      </w:rPr>
    </w:lvl>
    <w:lvl w:ilvl="6" w:tplc="34E48AA0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cs="Wingdings 3" w:hint="default"/>
      </w:rPr>
    </w:lvl>
    <w:lvl w:ilvl="7" w:tplc="9294C8D8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</w:rPr>
    </w:lvl>
    <w:lvl w:ilvl="8" w:tplc="9FBEE85E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cs="Wingdings 3" w:hint="default"/>
      </w:rPr>
    </w:lvl>
  </w:abstractNum>
  <w:abstractNum w:abstractNumId="2" w15:restartNumberingAfterBreak="0">
    <w:nsid w:val="0CA0164A"/>
    <w:multiLevelType w:val="multilevel"/>
    <w:tmpl w:val="8B2C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0E1E50A2"/>
    <w:multiLevelType w:val="hybridMultilevel"/>
    <w:tmpl w:val="AD54173C"/>
    <w:lvl w:ilvl="0" w:tplc="B16AC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718C3"/>
    <w:multiLevelType w:val="hybridMultilevel"/>
    <w:tmpl w:val="6B283AA6"/>
    <w:lvl w:ilvl="0" w:tplc="0415000F">
      <w:start w:val="1"/>
      <w:numFmt w:val="decimal"/>
      <w:lvlText w:val="%1."/>
      <w:lvlJc w:val="left"/>
      <w:pPr>
        <w:ind w:left="3210" w:hanging="360"/>
      </w:pPr>
    </w:lvl>
    <w:lvl w:ilvl="1" w:tplc="04150019">
      <w:start w:val="1"/>
      <w:numFmt w:val="lowerLetter"/>
      <w:lvlText w:val="%2."/>
      <w:lvlJc w:val="left"/>
      <w:pPr>
        <w:ind w:left="3930" w:hanging="360"/>
      </w:pPr>
    </w:lvl>
    <w:lvl w:ilvl="2" w:tplc="0415001B">
      <w:start w:val="1"/>
      <w:numFmt w:val="lowerRoman"/>
      <w:lvlText w:val="%3."/>
      <w:lvlJc w:val="right"/>
      <w:pPr>
        <w:ind w:left="4650" w:hanging="180"/>
      </w:pPr>
    </w:lvl>
    <w:lvl w:ilvl="3" w:tplc="0415000F">
      <w:start w:val="1"/>
      <w:numFmt w:val="decimal"/>
      <w:lvlText w:val="%4."/>
      <w:lvlJc w:val="left"/>
      <w:pPr>
        <w:ind w:left="5370" w:hanging="360"/>
      </w:pPr>
    </w:lvl>
    <w:lvl w:ilvl="4" w:tplc="04150019">
      <w:start w:val="1"/>
      <w:numFmt w:val="lowerLetter"/>
      <w:lvlText w:val="%5."/>
      <w:lvlJc w:val="left"/>
      <w:pPr>
        <w:ind w:left="6090" w:hanging="360"/>
      </w:pPr>
    </w:lvl>
    <w:lvl w:ilvl="5" w:tplc="0415001B">
      <w:start w:val="1"/>
      <w:numFmt w:val="lowerRoman"/>
      <w:lvlText w:val="%6."/>
      <w:lvlJc w:val="right"/>
      <w:pPr>
        <w:ind w:left="6810" w:hanging="180"/>
      </w:pPr>
    </w:lvl>
    <w:lvl w:ilvl="6" w:tplc="0415000F">
      <w:start w:val="1"/>
      <w:numFmt w:val="decimal"/>
      <w:lvlText w:val="%7."/>
      <w:lvlJc w:val="left"/>
      <w:pPr>
        <w:ind w:left="7530" w:hanging="360"/>
      </w:pPr>
    </w:lvl>
    <w:lvl w:ilvl="7" w:tplc="04150019">
      <w:start w:val="1"/>
      <w:numFmt w:val="lowerLetter"/>
      <w:lvlText w:val="%8."/>
      <w:lvlJc w:val="left"/>
      <w:pPr>
        <w:ind w:left="8250" w:hanging="360"/>
      </w:pPr>
    </w:lvl>
    <w:lvl w:ilvl="8" w:tplc="0415001B">
      <w:start w:val="1"/>
      <w:numFmt w:val="lowerRoman"/>
      <w:lvlText w:val="%9."/>
      <w:lvlJc w:val="right"/>
      <w:pPr>
        <w:ind w:left="8970" w:hanging="180"/>
      </w:pPr>
    </w:lvl>
  </w:abstractNum>
  <w:abstractNum w:abstractNumId="5" w15:restartNumberingAfterBreak="0">
    <w:nsid w:val="11872D45"/>
    <w:multiLevelType w:val="hybridMultilevel"/>
    <w:tmpl w:val="DA8A6A60"/>
    <w:lvl w:ilvl="0" w:tplc="8EB075CE">
      <w:numFmt w:val="bullet"/>
      <w:lvlText w:val="•"/>
      <w:lvlJc w:val="left"/>
      <w:pPr>
        <w:ind w:left="285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9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501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5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717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1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4F367C"/>
    <w:multiLevelType w:val="hybridMultilevel"/>
    <w:tmpl w:val="49F47FA0"/>
    <w:lvl w:ilvl="0" w:tplc="4440E1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1025B"/>
    <w:multiLevelType w:val="multilevel"/>
    <w:tmpl w:val="2884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31891EF4"/>
    <w:multiLevelType w:val="hybridMultilevel"/>
    <w:tmpl w:val="D5BE738E"/>
    <w:lvl w:ilvl="0" w:tplc="02CED2E2">
      <w:start w:val="1"/>
      <w:numFmt w:val="decimal"/>
      <w:lvlText w:val="%1."/>
      <w:lvlJc w:val="left"/>
      <w:pPr>
        <w:ind w:left="2490" w:hanging="360"/>
      </w:pPr>
      <w:rPr>
        <w:rFonts w:hint="default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210" w:hanging="360"/>
      </w:pPr>
    </w:lvl>
    <w:lvl w:ilvl="2" w:tplc="0415001B">
      <w:start w:val="1"/>
      <w:numFmt w:val="lowerRoman"/>
      <w:lvlText w:val="%3."/>
      <w:lvlJc w:val="right"/>
      <w:pPr>
        <w:ind w:left="3930" w:hanging="180"/>
      </w:pPr>
    </w:lvl>
    <w:lvl w:ilvl="3" w:tplc="0415000F">
      <w:start w:val="1"/>
      <w:numFmt w:val="decimal"/>
      <w:lvlText w:val="%4."/>
      <w:lvlJc w:val="left"/>
      <w:pPr>
        <w:ind w:left="4650" w:hanging="360"/>
      </w:pPr>
    </w:lvl>
    <w:lvl w:ilvl="4" w:tplc="04150019">
      <w:start w:val="1"/>
      <w:numFmt w:val="lowerLetter"/>
      <w:lvlText w:val="%5."/>
      <w:lvlJc w:val="left"/>
      <w:pPr>
        <w:ind w:left="5370" w:hanging="360"/>
      </w:pPr>
    </w:lvl>
    <w:lvl w:ilvl="5" w:tplc="0415001B">
      <w:start w:val="1"/>
      <w:numFmt w:val="lowerRoman"/>
      <w:lvlText w:val="%6."/>
      <w:lvlJc w:val="right"/>
      <w:pPr>
        <w:ind w:left="6090" w:hanging="180"/>
      </w:pPr>
    </w:lvl>
    <w:lvl w:ilvl="6" w:tplc="0415000F">
      <w:start w:val="1"/>
      <w:numFmt w:val="decimal"/>
      <w:lvlText w:val="%7."/>
      <w:lvlJc w:val="left"/>
      <w:pPr>
        <w:ind w:left="6810" w:hanging="360"/>
      </w:pPr>
    </w:lvl>
    <w:lvl w:ilvl="7" w:tplc="04150019">
      <w:start w:val="1"/>
      <w:numFmt w:val="lowerLetter"/>
      <w:lvlText w:val="%8."/>
      <w:lvlJc w:val="left"/>
      <w:pPr>
        <w:ind w:left="7530" w:hanging="360"/>
      </w:pPr>
    </w:lvl>
    <w:lvl w:ilvl="8" w:tplc="0415001B">
      <w:start w:val="1"/>
      <w:numFmt w:val="lowerRoman"/>
      <w:lvlText w:val="%9."/>
      <w:lvlJc w:val="right"/>
      <w:pPr>
        <w:ind w:left="8250" w:hanging="180"/>
      </w:pPr>
    </w:lvl>
  </w:abstractNum>
  <w:abstractNum w:abstractNumId="9" w15:restartNumberingAfterBreak="0">
    <w:nsid w:val="5413268F"/>
    <w:multiLevelType w:val="hybridMultilevel"/>
    <w:tmpl w:val="E4C29B9A"/>
    <w:lvl w:ilvl="0" w:tplc="0C70A27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 w:hint="default"/>
      </w:rPr>
    </w:lvl>
    <w:lvl w:ilvl="1" w:tplc="C2C8EB92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 w:tplc="EEE44E92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cs="Wingdings 3" w:hint="default"/>
      </w:rPr>
    </w:lvl>
    <w:lvl w:ilvl="3" w:tplc="8EC0DBDC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cs="Wingdings 3" w:hint="default"/>
      </w:rPr>
    </w:lvl>
    <w:lvl w:ilvl="4" w:tplc="1A5207CA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</w:rPr>
    </w:lvl>
    <w:lvl w:ilvl="5" w:tplc="2F7C02A4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cs="Wingdings 3" w:hint="default"/>
      </w:rPr>
    </w:lvl>
    <w:lvl w:ilvl="6" w:tplc="8EB064E4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cs="Wingdings 3" w:hint="default"/>
      </w:rPr>
    </w:lvl>
    <w:lvl w:ilvl="7" w:tplc="DDB4BF42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</w:rPr>
    </w:lvl>
    <w:lvl w:ilvl="8" w:tplc="BA8C3910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cs="Wingdings 3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BD1"/>
    <w:rsid w:val="00001731"/>
    <w:rsid w:val="00004DE4"/>
    <w:rsid w:val="000738C6"/>
    <w:rsid w:val="0008526D"/>
    <w:rsid w:val="00087EA5"/>
    <w:rsid w:val="000D2F82"/>
    <w:rsid w:val="000E3AE0"/>
    <w:rsid w:val="000F5B10"/>
    <w:rsid w:val="0014360D"/>
    <w:rsid w:val="00155F4C"/>
    <w:rsid w:val="00157734"/>
    <w:rsid w:val="00164E5A"/>
    <w:rsid w:val="00174D5C"/>
    <w:rsid w:val="0019549C"/>
    <w:rsid w:val="001B6CC9"/>
    <w:rsid w:val="001C4175"/>
    <w:rsid w:val="00202637"/>
    <w:rsid w:val="00210443"/>
    <w:rsid w:val="00211C3B"/>
    <w:rsid w:val="00217628"/>
    <w:rsid w:val="00234055"/>
    <w:rsid w:val="0023596B"/>
    <w:rsid w:val="00250C28"/>
    <w:rsid w:val="00257713"/>
    <w:rsid w:val="0028015D"/>
    <w:rsid w:val="00281569"/>
    <w:rsid w:val="002868D5"/>
    <w:rsid w:val="0029224D"/>
    <w:rsid w:val="002E3E60"/>
    <w:rsid w:val="002F1DD2"/>
    <w:rsid w:val="002F2C39"/>
    <w:rsid w:val="00301F46"/>
    <w:rsid w:val="00336EC1"/>
    <w:rsid w:val="00344486"/>
    <w:rsid w:val="00364926"/>
    <w:rsid w:val="0039376F"/>
    <w:rsid w:val="003C5A90"/>
    <w:rsid w:val="003D5607"/>
    <w:rsid w:val="003E3582"/>
    <w:rsid w:val="0047442C"/>
    <w:rsid w:val="00480151"/>
    <w:rsid w:val="0049635E"/>
    <w:rsid w:val="004C4DFC"/>
    <w:rsid w:val="004C52B2"/>
    <w:rsid w:val="004E7F11"/>
    <w:rsid w:val="004F61CA"/>
    <w:rsid w:val="004F6A22"/>
    <w:rsid w:val="004F72A1"/>
    <w:rsid w:val="005048FC"/>
    <w:rsid w:val="00543C37"/>
    <w:rsid w:val="0054483C"/>
    <w:rsid w:val="00556D31"/>
    <w:rsid w:val="00560856"/>
    <w:rsid w:val="0057213E"/>
    <w:rsid w:val="00592CCD"/>
    <w:rsid w:val="005A1F55"/>
    <w:rsid w:val="005E09BD"/>
    <w:rsid w:val="005E61B8"/>
    <w:rsid w:val="00616272"/>
    <w:rsid w:val="00617153"/>
    <w:rsid w:val="00627F82"/>
    <w:rsid w:val="0063457A"/>
    <w:rsid w:val="00690455"/>
    <w:rsid w:val="006D61BD"/>
    <w:rsid w:val="00703BCE"/>
    <w:rsid w:val="00721CF4"/>
    <w:rsid w:val="007244AE"/>
    <w:rsid w:val="00731949"/>
    <w:rsid w:val="0073415C"/>
    <w:rsid w:val="007627C8"/>
    <w:rsid w:val="00780A1D"/>
    <w:rsid w:val="007C1A55"/>
    <w:rsid w:val="007D1057"/>
    <w:rsid w:val="007F19E7"/>
    <w:rsid w:val="0081180B"/>
    <w:rsid w:val="008661C1"/>
    <w:rsid w:val="0087097C"/>
    <w:rsid w:val="008974CC"/>
    <w:rsid w:val="008E5173"/>
    <w:rsid w:val="00910548"/>
    <w:rsid w:val="0092363F"/>
    <w:rsid w:val="009315C4"/>
    <w:rsid w:val="009555D2"/>
    <w:rsid w:val="00957755"/>
    <w:rsid w:val="0096076E"/>
    <w:rsid w:val="0097049B"/>
    <w:rsid w:val="00972D95"/>
    <w:rsid w:val="00986CC6"/>
    <w:rsid w:val="0099315A"/>
    <w:rsid w:val="009939D9"/>
    <w:rsid w:val="009A3084"/>
    <w:rsid w:val="009B1C8E"/>
    <w:rsid w:val="00A116E7"/>
    <w:rsid w:val="00A21B8E"/>
    <w:rsid w:val="00A25C04"/>
    <w:rsid w:val="00A26636"/>
    <w:rsid w:val="00A54880"/>
    <w:rsid w:val="00A7098D"/>
    <w:rsid w:val="00A739A0"/>
    <w:rsid w:val="00A84509"/>
    <w:rsid w:val="00AA2FA8"/>
    <w:rsid w:val="00AB7AA9"/>
    <w:rsid w:val="00AB7D38"/>
    <w:rsid w:val="00B31685"/>
    <w:rsid w:val="00B651B5"/>
    <w:rsid w:val="00B81976"/>
    <w:rsid w:val="00B97ACD"/>
    <w:rsid w:val="00BA248B"/>
    <w:rsid w:val="00BA56F2"/>
    <w:rsid w:val="00BB4373"/>
    <w:rsid w:val="00BE7CC2"/>
    <w:rsid w:val="00C050C4"/>
    <w:rsid w:val="00C2135C"/>
    <w:rsid w:val="00C33D09"/>
    <w:rsid w:val="00C45022"/>
    <w:rsid w:val="00C531E0"/>
    <w:rsid w:val="00C67993"/>
    <w:rsid w:val="00C732E7"/>
    <w:rsid w:val="00C77187"/>
    <w:rsid w:val="00C81DD6"/>
    <w:rsid w:val="00C94375"/>
    <w:rsid w:val="00C96278"/>
    <w:rsid w:val="00CA222D"/>
    <w:rsid w:val="00CC72D2"/>
    <w:rsid w:val="00CE0C68"/>
    <w:rsid w:val="00CE5059"/>
    <w:rsid w:val="00CE66AE"/>
    <w:rsid w:val="00D001DA"/>
    <w:rsid w:val="00D021C5"/>
    <w:rsid w:val="00D314C7"/>
    <w:rsid w:val="00D44358"/>
    <w:rsid w:val="00D6513A"/>
    <w:rsid w:val="00D710D9"/>
    <w:rsid w:val="00D761DD"/>
    <w:rsid w:val="00D84861"/>
    <w:rsid w:val="00DA7BD1"/>
    <w:rsid w:val="00DB7DB9"/>
    <w:rsid w:val="00DC569C"/>
    <w:rsid w:val="00DD2E71"/>
    <w:rsid w:val="00E05F38"/>
    <w:rsid w:val="00E10AB0"/>
    <w:rsid w:val="00E20F55"/>
    <w:rsid w:val="00E22C57"/>
    <w:rsid w:val="00E35E71"/>
    <w:rsid w:val="00E50F8C"/>
    <w:rsid w:val="00E727BB"/>
    <w:rsid w:val="00E801B6"/>
    <w:rsid w:val="00EE0970"/>
    <w:rsid w:val="00EF6585"/>
    <w:rsid w:val="00F15CFD"/>
    <w:rsid w:val="00F175BD"/>
    <w:rsid w:val="00F348A1"/>
    <w:rsid w:val="00F523D5"/>
    <w:rsid w:val="00F65A53"/>
    <w:rsid w:val="00F736ED"/>
    <w:rsid w:val="00F9480E"/>
    <w:rsid w:val="00F97B61"/>
    <w:rsid w:val="00FB4643"/>
    <w:rsid w:val="00FB7014"/>
    <w:rsid w:val="00FB78A1"/>
    <w:rsid w:val="00FC535A"/>
    <w:rsid w:val="00FE0BCD"/>
    <w:rsid w:val="00FE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79EB6"/>
  <w15:docId w15:val="{C737C934-9B4C-47E6-9665-555DA424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BD1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DA7BD1"/>
    <w:rPr>
      <w:b/>
      <w:bCs/>
    </w:rPr>
  </w:style>
  <w:style w:type="paragraph" w:customStyle="1" w:styleId="Default">
    <w:name w:val="Default"/>
    <w:uiPriority w:val="99"/>
    <w:rsid w:val="00DA7BD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DA7BD1"/>
    <w:pPr>
      <w:ind w:left="720"/>
    </w:pPr>
  </w:style>
  <w:style w:type="paragraph" w:styleId="NormalnyWeb">
    <w:name w:val="Normal (Web)"/>
    <w:basedOn w:val="Normalny"/>
    <w:uiPriority w:val="99"/>
    <w:rsid w:val="0095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E22C5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974CC"/>
    <w:pPr>
      <w:spacing w:after="0" w:line="240" w:lineRule="auto"/>
    </w:pPr>
    <w:rPr>
      <w:rFonts w:ascii="Tahoma" w:hAnsi="Tahoma" w:cs="Tahoma"/>
      <w:sz w:val="16"/>
      <w:szCs w:val="16"/>
      <w:lang w:eastAsia="ko-KR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974C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315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315C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9315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315C4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rsid w:val="002E3E60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23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23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23D5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23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23D5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1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1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1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1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1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31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31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316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31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1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1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1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1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31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31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31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316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31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31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31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BE695-6BF0-44B9-9DB3-92089D84C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>Everest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ala</dc:creator>
  <cp:keywords/>
  <dc:description/>
  <cp:lastModifiedBy>Izabela Gorlicka</cp:lastModifiedBy>
  <cp:revision>2</cp:revision>
  <cp:lastPrinted>2016-10-18T09:52:00Z</cp:lastPrinted>
  <dcterms:created xsi:type="dcterms:W3CDTF">2021-05-26T13:19:00Z</dcterms:created>
  <dcterms:modified xsi:type="dcterms:W3CDTF">2021-05-26T13:19:00Z</dcterms:modified>
</cp:coreProperties>
</file>