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AC1" w:rsidRPr="004E7B6B" w:rsidRDefault="004D2AC1" w:rsidP="004D2AC1">
      <w:pPr>
        <w:spacing w:after="0" w:line="360" w:lineRule="auto"/>
        <w:rPr>
          <w:b/>
        </w:rPr>
      </w:pPr>
      <w:r w:rsidRPr="004E7B6B">
        <w:rPr>
          <w:rFonts w:ascii="Times New Roman" w:eastAsia="Times New Roman" w:hAnsi="Times New Roman"/>
          <w:b/>
          <w:sz w:val="24"/>
          <w:szCs w:val="24"/>
          <w:lang w:eastAsia="pl-PL"/>
        </w:rPr>
        <w:t>Tabela nr 2.</w:t>
      </w:r>
    </w:p>
    <w:tbl>
      <w:tblPr>
        <w:tblW w:w="9304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D2AC1" w:rsidTr="004D2AC1">
        <w:trPr>
          <w:cantSplit/>
          <w:trHeight w:val="79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AC1" w:rsidRDefault="004D2AC1" w:rsidP="005F4D3A">
            <w:pPr>
              <w:jc w:val="center"/>
            </w:pPr>
            <w:r>
              <w:rPr>
                <w:b/>
                <w:sz w:val="24"/>
                <w:szCs w:val="24"/>
              </w:rPr>
              <w:t>Kierunek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4D2AC1" w:rsidRPr="009C6074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4D2AC1" w:rsidRPr="009C6074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</w:tr>
      <w:tr w:rsidR="004D2AC1" w:rsidTr="004D2AC1">
        <w:trPr>
          <w:cantSplit/>
          <w:trHeight w:val="2880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AC1" w:rsidRDefault="004D2AC1" w:rsidP="005F4D3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Administracja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41799A">
              <w:rPr>
                <w:szCs w:val="24"/>
                <w:highlight w:val="cyan"/>
              </w:rPr>
              <w:t>120 godz.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41799A">
              <w:rPr>
                <w:szCs w:val="24"/>
                <w:highlight w:val="cyan"/>
              </w:rPr>
              <w:t xml:space="preserve">w semestrze  I 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  <w:highlight w:val="cyan"/>
              </w:rPr>
              <w:t>zimowy- 2025/2026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 xml:space="preserve">120 godz. 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 xml:space="preserve">w semestrze  II letni </w:t>
            </w:r>
          </w:p>
          <w:p w:rsidR="004D2AC1" w:rsidRPr="00DB37DC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  <w:p w:rsidR="004D2AC1" w:rsidRDefault="004D2AC1" w:rsidP="005F4D3A">
            <w:pPr>
              <w:spacing w:after="0" w:line="240" w:lineRule="auto"/>
              <w:rPr>
                <w:szCs w:val="24"/>
              </w:rPr>
            </w:pP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 xml:space="preserve">120 godz. 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 xml:space="preserve">w semestrze  III zimowy </w:t>
            </w:r>
          </w:p>
          <w:p w:rsidR="004D2AC1" w:rsidRPr="00EC412F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>2026/2027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>120 godz.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 xml:space="preserve">w semestrze  I 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>zimowy- 2024/2025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 xml:space="preserve">120 godz. 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 xml:space="preserve">w semestrze  II letni </w:t>
            </w:r>
          </w:p>
          <w:p w:rsidR="004D2AC1" w:rsidRPr="00DB37DC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</w:rPr>
              <w:t>2025</w:t>
            </w:r>
          </w:p>
          <w:p w:rsidR="004D2AC1" w:rsidRDefault="004D2AC1" w:rsidP="005F4D3A">
            <w:pPr>
              <w:spacing w:after="0" w:line="240" w:lineRule="auto"/>
              <w:rPr>
                <w:szCs w:val="24"/>
              </w:rPr>
            </w:pP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41799A">
              <w:rPr>
                <w:szCs w:val="24"/>
                <w:highlight w:val="cyan"/>
              </w:rPr>
              <w:t xml:space="preserve">120 godz. </w:t>
            </w:r>
          </w:p>
          <w:p w:rsidR="004D2AC1" w:rsidRPr="0041799A" w:rsidRDefault="004D2AC1" w:rsidP="005F4D3A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41799A">
              <w:rPr>
                <w:szCs w:val="24"/>
                <w:highlight w:val="cyan"/>
              </w:rPr>
              <w:t xml:space="preserve">w semestrze  III zimowy </w:t>
            </w:r>
          </w:p>
          <w:p w:rsidR="004D2AC1" w:rsidRPr="00EC412F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41799A">
              <w:rPr>
                <w:szCs w:val="24"/>
                <w:highlight w:val="cyan"/>
              </w:rPr>
              <w:t>2025/2026</w:t>
            </w:r>
          </w:p>
        </w:tc>
      </w:tr>
      <w:tr w:rsidR="004D2AC1" w:rsidTr="004D2AC1">
        <w:trPr>
          <w:cantSplit/>
          <w:trHeight w:val="79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AC1" w:rsidRDefault="004D2AC1" w:rsidP="005F4D3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Bezpieczeństwo wewnętrzne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Pr="0062656D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62656D">
              <w:rPr>
                <w:b/>
              </w:rPr>
              <w:t xml:space="preserve">Od roku 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62656D">
              <w:rPr>
                <w:b/>
              </w:rPr>
              <w:t xml:space="preserve">akademickiego 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</w:pPr>
            <w:r w:rsidRPr="0062656D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62656D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CF3409" w:rsidRDefault="004D2AC1" w:rsidP="005F4D3A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  <w:r w:rsidRPr="00CF3409">
              <w:rPr>
                <w:szCs w:val="24"/>
                <w:highlight w:val="green"/>
              </w:rPr>
              <w:t xml:space="preserve">125 godzin w </w:t>
            </w:r>
            <w:proofErr w:type="spellStart"/>
            <w:r w:rsidRPr="00CF3409">
              <w:rPr>
                <w:szCs w:val="24"/>
                <w:highlight w:val="green"/>
              </w:rPr>
              <w:t>sem</w:t>
            </w:r>
            <w:proofErr w:type="spellEnd"/>
            <w:r w:rsidRPr="00CF3409">
              <w:rPr>
                <w:szCs w:val="24"/>
                <w:highlight w:val="green"/>
              </w:rPr>
              <w:t>. II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CF3409">
              <w:rPr>
                <w:szCs w:val="24"/>
                <w:highlight w:val="green"/>
              </w:rPr>
              <w:t>letni 2026 r.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CF3409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CF3409">
              <w:rPr>
                <w:szCs w:val="24"/>
              </w:rPr>
              <w:t xml:space="preserve">250 godzin w </w:t>
            </w:r>
            <w:proofErr w:type="spellStart"/>
            <w:r w:rsidRPr="00CF3409">
              <w:rPr>
                <w:szCs w:val="24"/>
              </w:rPr>
              <w:t>sem</w:t>
            </w:r>
            <w:proofErr w:type="spellEnd"/>
            <w:r w:rsidRPr="00CF3409">
              <w:rPr>
                <w:szCs w:val="24"/>
              </w:rPr>
              <w:t>. III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CF3409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CF3409">
              <w:rPr>
                <w:szCs w:val="24"/>
              </w:rPr>
              <w:t>/202</w:t>
            </w:r>
            <w:r>
              <w:rPr>
                <w:szCs w:val="24"/>
              </w:rPr>
              <w:t>7</w:t>
            </w:r>
            <w:r w:rsidRPr="00CF3409">
              <w:rPr>
                <w:szCs w:val="24"/>
              </w:rPr>
              <w:t xml:space="preserve"> r.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Pr="0062656D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62656D">
              <w:rPr>
                <w:b/>
              </w:rPr>
              <w:t xml:space="preserve">Od roku 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62656D">
              <w:rPr>
                <w:b/>
              </w:rPr>
              <w:t xml:space="preserve">akademickiego 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</w:pPr>
            <w:r w:rsidRPr="0062656D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62656D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CF3409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CF3409">
              <w:rPr>
                <w:szCs w:val="24"/>
              </w:rPr>
              <w:t xml:space="preserve">125 godzin w </w:t>
            </w:r>
            <w:proofErr w:type="spellStart"/>
            <w:r w:rsidRPr="00CF3409">
              <w:rPr>
                <w:szCs w:val="24"/>
              </w:rPr>
              <w:t>sem</w:t>
            </w:r>
            <w:proofErr w:type="spellEnd"/>
            <w:r w:rsidRPr="00CF3409">
              <w:rPr>
                <w:szCs w:val="24"/>
              </w:rPr>
              <w:t>. II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CF3409">
              <w:rPr>
                <w:szCs w:val="24"/>
              </w:rPr>
              <w:t>letni 2025 r.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</w:p>
          <w:p w:rsidR="004D2AC1" w:rsidRPr="00CF3409" w:rsidRDefault="004D2AC1" w:rsidP="005F4D3A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CF3409">
              <w:rPr>
                <w:szCs w:val="24"/>
                <w:highlight w:val="cyan"/>
              </w:rPr>
              <w:t xml:space="preserve">250 godzin w </w:t>
            </w:r>
            <w:proofErr w:type="spellStart"/>
            <w:r w:rsidRPr="00CF3409">
              <w:rPr>
                <w:szCs w:val="24"/>
                <w:highlight w:val="cyan"/>
              </w:rPr>
              <w:t>sem</w:t>
            </w:r>
            <w:proofErr w:type="spellEnd"/>
            <w:r w:rsidRPr="00CF3409">
              <w:rPr>
                <w:szCs w:val="24"/>
                <w:highlight w:val="cyan"/>
              </w:rPr>
              <w:t>. III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CF3409">
              <w:rPr>
                <w:szCs w:val="24"/>
                <w:highlight w:val="cyan"/>
              </w:rPr>
              <w:t>2025/2026 r.</w:t>
            </w:r>
          </w:p>
        </w:tc>
      </w:tr>
      <w:tr w:rsidR="004D2AC1" w:rsidTr="004D2AC1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AC1" w:rsidRDefault="004D2AC1" w:rsidP="005F4D3A">
            <w:pPr>
              <w:spacing w:after="0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Zarządzanie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4D2AC1" w:rsidRDefault="004D2AC1" w:rsidP="005F4D3A">
            <w:pPr>
              <w:spacing w:after="0" w:line="240" w:lineRule="auto"/>
              <w:jc w:val="center"/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highlight w:val="green"/>
              </w:rPr>
            </w:pPr>
          </w:p>
          <w:p w:rsidR="004D2AC1" w:rsidRPr="00CF3409" w:rsidRDefault="004D2AC1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CF3409">
              <w:rPr>
                <w:highlight w:val="green"/>
              </w:rPr>
              <w:t>360 godzin</w:t>
            </w:r>
          </w:p>
          <w:p w:rsidR="004D2AC1" w:rsidRPr="00CF3409" w:rsidRDefault="004D2AC1" w:rsidP="005F4D3A">
            <w:pPr>
              <w:spacing w:after="0" w:line="240" w:lineRule="auto"/>
              <w:jc w:val="center"/>
              <w:rPr>
                <w:highlight w:val="green"/>
              </w:rPr>
            </w:pPr>
            <w:r w:rsidRPr="00CF3409">
              <w:rPr>
                <w:highlight w:val="green"/>
              </w:rPr>
              <w:t xml:space="preserve"> w semestrze II </w:t>
            </w:r>
          </w:p>
          <w:p w:rsidR="004D2AC1" w:rsidRDefault="004D2AC1" w:rsidP="004D2AC1">
            <w:pPr>
              <w:spacing w:after="0" w:line="240" w:lineRule="auto"/>
              <w:jc w:val="center"/>
            </w:pPr>
            <w:r w:rsidRPr="00CF3409">
              <w:rPr>
                <w:highlight w:val="green"/>
              </w:rPr>
              <w:t>letni - 2026 roku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4D2AC1" w:rsidRDefault="004D2AC1" w:rsidP="005F4D3A">
            <w:pPr>
              <w:spacing w:after="0" w:line="240" w:lineRule="auto"/>
              <w:jc w:val="center"/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highlight w:val="green"/>
              </w:rPr>
            </w:pPr>
          </w:p>
          <w:p w:rsidR="004D2AC1" w:rsidRPr="00CF3409" w:rsidRDefault="004D2AC1" w:rsidP="005F4D3A">
            <w:pPr>
              <w:spacing w:after="0" w:line="240" w:lineRule="auto"/>
              <w:jc w:val="center"/>
            </w:pPr>
            <w:r w:rsidRPr="00CF3409">
              <w:t>360 godzin</w:t>
            </w:r>
          </w:p>
          <w:p w:rsidR="004D2AC1" w:rsidRPr="00CF3409" w:rsidRDefault="004D2AC1" w:rsidP="005F4D3A">
            <w:pPr>
              <w:spacing w:after="0" w:line="240" w:lineRule="auto"/>
              <w:jc w:val="center"/>
            </w:pPr>
            <w:r w:rsidRPr="00CF3409">
              <w:t xml:space="preserve"> w semestrze II </w:t>
            </w:r>
          </w:p>
          <w:p w:rsidR="004D2AC1" w:rsidRDefault="004D2AC1" w:rsidP="004D2AC1">
            <w:pPr>
              <w:spacing w:after="0" w:line="240" w:lineRule="auto"/>
              <w:jc w:val="center"/>
            </w:pPr>
            <w:r w:rsidRPr="00CF3409">
              <w:t>letni - 2025 roku</w:t>
            </w:r>
          </w:p>
        </w:tc>
      </w:tr>
      <w:tr w:rsidR="004D2AC1" w:rsidTr="004D2AC1">
        <w:trPr>
          <w:trHeight w:val="212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AC1" w:rsidRDefault="004D2AC1" w:rsidP="005F4D3A">
            <w:pPr>
              <w:jc w:val="center"/>
            </w:pPr>
            <w:r>
              <w:rPr>
                <w:b/>
                <w:sz w:val="24"/>
                <w:szCs w:val="24"/>
              </w:rPr>
              <w:t>Geodezja i Kartografia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4D2AC1" w:rsidRDefault="004D2AC1" w:rsidP="005F4D3A">
            <w:pPr>
              <w:spacing w:after="0" w:line="240" w:lineRule="auto"/>
              <w:jc w:val="center"/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4D2AC1" w:rsidRDefault="004D2AC1" w:rsidP="005F4D3A">
            <w:pPr>
              <w:snapToGrid w:val="0"/>
              <w:spacing w:after="0" w:line="240" w:lineRule="auto"/>
              <w:jc w:val="center"/>
            </w:pPr>
          </w:p>
          <w:p w:rsidR="004D2AC1" w:rsidRPr="00EB660D" w:rsidRDefault="004D2AC1" w:rsidP="005F4D3A">
            <w:pPr>
              <w:snapToGrid w:val="0"/>
              <w:spacing w:after="0" w:line="240" w:lineRule="auto"/>
              <w:jc w:val="center"/>
            </w:pPr>
            <w:r w:rsidRPr="00EB660D">
              <w:t xml:space="preserve">360 godzin </w:t>
            </w:r>
          </w:p>
          <w:p w:rsidR="004D2AC1" w:rsidRPr="00EB660D" w:rsidRDefault="004D2AC1" w:rsidP="005F4D3A">
            <w:pPr>
              <w:snapToGrid w:val="0"/>
              <w:spacing w:after="0" w:line="240" w:lineRule="auto"/>
              <w:jc w:val="center"/>
            </w:pPr>
            <w:r w:rsidRPr="00EB660D">
              <w:t>w semestrze III</w:t>
            </w:r>
          </w:p>
          <w:p w:rsidR="004D2AC1" w:rsidRPr="00402B45" w:rsidRDefault="004D2AC1" w:rsidP="005F4D3A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EB660D">
              <w:t xml:space="preserve"> letni – od 25 II do 15 VI 202</w:t>
            </w:r>
            <w:r>
              <w:t>7</w:t>
            </w:r>
            <w:r w:rsidRPr="00EB660D">
              <w:t xml:space="preserve"> roku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4D2AC1" w:rsidRDefault="004D2AC1" w:rsidP="005F4D3A">
            <w:pPr>
              <w:spacing w:after="0" w:line="240" w:lineRule="auto"/>
              <w:jc w:val="center"/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4D2AC1" w:rsidRDefault="004D2AC1" w:rsidP="005F4D3A">
            <w:pPr>
              <w:snapToGrid w:val="0"/>
              <w:spacing w:after="0" w:line="240" w:lineRule="auto"/>
              <w:jc w:val="center"/>
            </w:pPr>
          </w:p>
          <w:p w:rsidR="004D2AC1" w:rsidRPr="00052D60" w:rsidRDefault="004D2AC1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052D60">
              <w:rPr>
                <w:highlight w:val="green"/>
              </w:rPr>
              <w:t xml:space="preserve">360 godzin </w:t>
            </w:r>
          </w:p>
          <w:p w:rsidR="004D2AC1" w:rsidRPr="00052D60" w:rsidRDefault="004D2AC1" w:rsidP="005F4D3A">
            <w:pPr>
              <w:snapToGrid w:val="0"/>
              <w:spacing w:after="0" w:line="240" w:lineRule="auto"/>
              <w:jc w:val="center"/>
              <w:rPr>
                <w:highlight w:val="green"/>
              </w:rPr>
            </w:pPr>
            <w:r w:rsidRPr="00052D60">
              <w:rPr>
                <w:highlight w:val="green"/>
              </w:rPr>
              <w:t>w semestrze III</w:t>
            </w:r>
          </w:p>
          <w:p w:rsidR="004D2AC1" w:rsidRDefault="004D2AC1" w:rsidP="005F4D3A">
            <w:pPr>
              <w:snapToGrid w:val="0"/>
              <w:spacing w:after="0" w:line="240" w:lineRule="auto"/>
              <w:jc w:val="center"/>
            </w:pPr>
            <w:r w:rsidRPr="00052D60">
              <w:rPr>
                <w:highlight w:val="green"/>
              </w:rPr>
              <w:t xml:space="preserve"> letni – od 25 II do 15 VI 2026 roku</w:t>
            </w:r>
          </w:p>
        </w:tc>
      </w:tr>
      <w:tr w:rsidR="004D2AC1" w:rsidTr="004D2AC1">
        <w:trPr>
          <w:trHeight w:val="2650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AC1" w:rsidRDefault="004D2AC1" w:rsidP="005F4D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Praca Socjalna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Od roku </w:t>
            </w:r>
          </w:p>
          <w:p w:rsidR="004D2AC1" w:rsidRDefault="004D2AC1" w:rsidP="005F4D3A">
            <w:pPr>
              <w:spacing w:after="0" w:line="240" w:lineRule="auto"/>
              <w:jc w:val="center"/>
              <w:rPr>
                <w:b/>
              </w:rPr>
            </w:pPr>
            <w:r w:rsidRPr="002A4CBB">
              <w:rPr>
                <w:b/>
              </w:rPr>
              <w:t xml:space="preserve">akademickiego </w:t>
            </w:r>
          </w:p>
          <w:p w:rsidR="004D2AC1" w:rsidRPr="00692006" w:rsidRDefault="004D2AC1" w:rsidP="005F4D3A">
            <w:pPr>
              <w:spacing w:after="0" w:line="240" w:lineRule="auto"/>
              <w:jc w:val="center"/>
            </w:pPr>
            <w:r w:rsidRPr="002A4CBB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2A4CB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:rsidR="004D2AC1" w:rsidRDefault="004D2AC1" w:rsidP="005F4D3A">
            <w:pPr>
              <w:spacing w:line="240" w:lineRule="auto"/>
              <w:jc w:val="center"/>
              <w:rPr>
                <w:szCs w:val="24"/>
              </w:rPr>
            </w:pPr>
            <w:r w:rsidRPr="00052D60">
              <w:rPr>
                <w:szCs w:val="24"/>
              </w:rPr>
              <w:t>120 godz. w semestrze II 2025</w:t>
            </w:r>
          </w:p>
          <w:p w:rsidR="004D2AC1" w:rsidRPr="00052D60" w:rsidRDefault="004D2AC1" w:rsidP="005F4D3A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052D60">
              <w:rPr>
                <w:szCs w:val="24"/>
                <w:highlight w:val="cyan"/>
              </w:rPr>
              <w:t xml:space="preserve">120 godz. w semestrze  </w:t>
            </w:r>
          </w:p>
          <w:p w:rsidR="004D2AC1" w:rsidRPr="0062656D" w:rsidRDefault="004D2AC1" w:rsidP="005F4D3A">
            <w:pPr>
              <w:spacing w:after="0" w:line="240" w:lineRule="auto"/>
              <w:jc w:val="center"/>
              <w:rPr>
                <w:szCs w:val="24"/>
              </w:rPr>
            </w:pPr>
            <w:r w:rsidRPr="00052D60">
              <w:rPr>
                <w:szCs w:val="24"/>
                <w:highlight w:val="cyan"/>
              </w:rPr>
              <w:t>III zimowy – 2025/26</w:t>
            </w:r>
          </w:p>
          <w:p w:rsidR="004D2AC1" w:rsidRPr="0062656D" w:rsidRDefault="004D2AC1" w:rsidP="005F4D3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4D2AC1" w:rsidRPr="002D1DFB" w:rsidRDefault="004D2AC1" w:rsidP="005F4D3A">
            <w:pPr>
              <w:spacing w:line="240" w:lineRule="auto"/>
              <w:jc w:val="center"/>
            </w:pPr>
            <w:r w:rsidRPr="00052D60">
              <w:rPr>
                <w:szCs w:val="24"/>
                <w:highlight w:val="green"/>
              </w:rPr>
              <w:t>120 godz.  w semestrze IV  letni – 2026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AC1" w:rsidRPr="00402B45" w:rsidRDefault="004D2AC1" w:rsidP="004D2AC1">
            <w:pPr>
              <w:snapToGrid w:val="0"/>
              <w:spacing w:after="0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DC05B5" w:rsidRDefault="004D2AC1" w:rsidP="004D2AC1"/>
    <w:sectPr w:rsidR="00DC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1"/>
    <w:rsid w:val="00244E59"/>
    <w:rsid w:val="00303E59"/>
    <w:rsid w:val="004D2AC1"/>
    <w:rsid w:val="007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1A8B"/>
  <w15:chartTrackingRefBased/>
  <w15:docId w15:val="{50EFE567-31CC-4BF7-9994-F37CE71D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AC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Majcher</dc:creator>
  <cp:keywords/>
  <dc:description/>
  <cp:lastModifiedBy>Piotr Majcher</cp:lastModifiedBy>
  <cp:revision>1</cp:revision>
  <dcterms:created xsi:type="dcterms:W3CDTF">2025-10-06T11:32:00Z</dcterms:created>
  <dcterms:modified xsi:type="dcterms:W3CDTF">2025-10-06T11:36:00Z</dcterms:modified>
</cp:coreProperties>
</file>